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40F7" w:rsidRDefault="009140F7" w:rsidP="00746188">
      <w:pPr>
        <w:jc w:val="center"/>
        <w:rPr>
          <w:rFonts w:asciiTheme="minorEastAsia" w:eastAsiaTheme="minorEastAsia" w:hAnsiTheme="minorEastAsia"/>
        </w:rPr>
      </w:pPr>
      <w:r w:rsidRPr="009140F7">
        <w:rPr>
          <w:rFonts w:asciiTheme="minorEastAsia" w:eastAsiaTheme="minorEastAsia" w:hAnsiTheme="minorEastAsia" w:hint="eastAsia"/>
        </w:rPr>
        <w:t>近江八幡市指定ごみ袋広告掲載取扱要領</w:t>
      </w:r>
    </w:p>
    <w:p w:rsidR="00746188" w:rsidRDefault="00746188">
      <w:pPr>
        <w:rPr>
          <w:rFonts w:asciiTheme="minorEastAsia" w:eastAsiaTheme="minorEastAsia" w:hAnsiTheme="minorEastAsia"/>
        </w:rPr>
      </w:pPr>
    </w:p>
    <w:p w:rsidR="001F1A2F" w:rsidRPr="009140F7" w:rsidRDefault="009140F7">
      <w:pPr>
        <w:rPr>
          <w:rFonts w:asciiTheme="minorEastAsia" w:eastAsiaTheme="minorEastAsia" w:hAnsiTheme="minorEastAsia"/>
        </w:rPr>
      </w:pPr>
      <w:r>
        <w:rPr>
          <w:rFonts w:asciiTheme="minorEastAsia" w:eastAsiaTheme="minorEastAsia" w:hAnsiTheme="minorEastAsia" w:hint="eastAsia"/>
        </w:rPr>
        <w:t>（</w:t>
      </w:r>
      <w:r w:rsidR="001F1A2F" w:rsidRPr="009140F7">
        <w:rPr>
          <w:rFonts w:asciiTheme="minorEastAsia" w:eastAsiaTheme="minorEastAsia" w:hAnsiTheme="minorEastAsia" w:hint="eastAsia"/>
        </w:rPr>
        <w:t>趣旨）</w:t>
      </w:r>
    </w:p>
    <w:p w:rsidR="001F1A2F" w:rsidRPr="009140F7" w:rsidRDefault="001F1A2F" w:rsidP="009140F7">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第１条　この要領は、近江八幡市広告事業実施要綱（（平成２</w:t>
      </w:r>
      <w:r w:rsidR="009140F7">
        <w:rPr>
          <w:rFonts w:asciiTheme="minorEastAsia" w:eastAsiaTheme="minorEastAsia" w:hAnsiTheme="minorEastAsia" w:hint="eastAsia"/>
        </w:rPr>
        <w:t>２年近江八幡市告示第５５号）以下「要綱」という。）に基づき、</w:t>
      </w:r>
      <w:r w:rsidRPr="009140F7">
        <w:rPr>
          <w:rFonts w:asciiTheme="minorEastAsia" w:eastAsiaTheme="minorEastAsia" w:hAnsiTheme="minorEastAsia" w:hint="eastAsia"/>
        </w:rPr>
        <w:t>指定ごみ袋（</w:t>
      </w:r>
      <w:r w:rsidR="009140F7">
        <w:rPr>
          <w:rFonts w:asciiTheme="minorEastAsia" w:eastAsiaTheme="minorEastAsia" w:hAnsiTheme="minorEastAsia" w:hint="eastAsia"/>
        </w:rPr>
        <w:t>近江八幡市手数料条例（平成２２年条例第８３号）第２条第１項に定める指定ごみ袋。</w:t>
      </w:r>
      <w:r w:rsidRPr="009140F7">
        <w:rPr>
          <w:rFonts w:asciiTheme="minorEastAsia" w:eastAsiaTheme="minorEastAsia" w:hAnsiTheme="minorEastAsia" w:hint="eastAsia"/>
        </w:rPr>
        <w:t>以下「ごみ袋」という。）に掲載する広告に関し、必要な事項を定める。</w:t>
      </w:r>
    </w:p>
    <w:p w:rsidR="001F1A2F" w:rsidRPr="009140F7" w:rsidRDefault="001F1A2F">
      <w:pPr>
        <w:rPr>
          <w:rFonts w:asciiTheme="minorEastAsia" w:eastAsiaTheme="minorEastAsia" w:hAnsiTheme="minorEastAsia"/>
        </w:rPr>
      </w:pPr>
      <w:r w:rsidRPr="009140F7">
        <w:rPr>
          <w:rFonts w:asciiTheme="minorEastAsia" w:eastAsiaTheme="minorEastAsia" w:hAnsiTheme="minorEastAsia" w:hint="eastAsia"/>
        </w:rPr>
        <w:t>（広告掲載の基準）</w:t>
      </w:r>
    </w:p>
    <w:p w:rsidR="001F1A2F" w:rsidRPr="009140F7" w:rsidRDefault="001F1A2F" w:rsidP="009140F7">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第２条　ごみ袋に掲載する広告物は、近江八幡市広告事業掲載基準（以下「基準」という。）に適合するも</w:t>
      </w:r>
      <w:r w:rsidR="009140F7">
        <w:rPr>
          <w:rFonts w:asciiTheme="minorEastAsia" w:eastAsiaTheme="minorEastAsia" w:hAnsiTheme="minorEastAsia" w:hint="eastAsia"/>
        </w:rPr>
        <w:t>の</w:t>
      </w:r>
      <w:r w:rsidRPr="009140F7">
        <w:rPr>
          <w:rFonts w:asciiTheme="minorEastAsia" w:eastAsiaTheme="minorEastAsia" w:hAnsiTheme="minorEastAsia" w:hint="eastAsia"/>
        </w:rPr>
        <w:t>でなければならない。</w:t>
      </w:r>
    </w:p>
    <w:p w:rsidR="001F1A2F" w:rsidRPr="009140F7" w:rsidRDefault="001F1A2F">
      <w:pPr>
        <w:rPr>
          <w:rFonts w:asciiTheme="minorEastAsia" w:eastAsiaTheme="minorEastAsia" w:hAnsiTheme="minorEastAsia"/>
        </w:rPr>
      </w:pPr>
      <w:r w:rsidRPr="009140F7">
        <w:rPr>
          <w:rFonts w:asciiTheme="minorEastAsia" w:eastAsiaTheme="minorEastAsia" w:hAnsiTheme="minorEastAsia" w:hint="eastAsia"/>
        </w:rPr>
        <w:t>（広告主の募集及び広告掲載の申込み）</w:t>
      </w:r>
    </w:p>
    <w:p w:rsidR="001F1A2F" w:rsidRPr="009140F7" w:rsidRDefault="001F1A2F" w:rsidP="00572011">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第３条　広告主（要綱第２条に定める広告主をいう。以下同じ。）の募集は、市長がごみ袋の</w:t>
      </w:r>
      <w:r w:rsidR="00572011">
        <w:rPr>
          <w:rFonts w:asciiTheme="minorEastAsia" w:eastAsiaTheme="minorEastAsia" w:hAnsiTheme="minorEastAsia" w:hint="eastAsia"/>
        </w:rPr>
        <w:t>製作</w:t>
      </w:r>
      <w:r w:rsidRPr="009140F7">
        <w:rPr>
          <w:rFonts w:asciiTheme="minorEastAsia" w:eastAsiaTheme="minorEastAsia" w:hAnsiTheme="minorEastAsia" w:hint="eastAsia"/>
        </w:rPr>
        <w:t>枚数等を勘案して、その時期、枚数、仕様等を決定のうえ、市ホームページへの掲載その他の方法により行うものとする。</w:t>
      </w:r>
    </w:p>
    <w:p w:rsidR="001F1A2F" w:rsidRPr="009140F7" w:rsidRDefault="001F1A2F"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 xml:space="preserve">２　</w:t>
      </w:r>
      <w:r w:rsidR="004763BF">
        <w:rPr>
          <w:rFonts w:asciiTheme="minorEastAsia" w:eastAsiaTheme="minorEastAsia" w:hAnsiTheme="minorEastAsia" w:hint="eastAsia"/>
        </w:rPr>
        <w:t>掲載希望者</w:t>
      </w:r>
      <w:r w:rsidRPr="009140F7">
        <w:rPr>
          <w:rFonts w:asciiTheme="minorEastAsia" w:eastAsiaTheme="minorEastAsia" w:hAnsiTheme="minorEastAsia" w:hint="eastAsia"/>
        </w:rPr>
        <w:t>は、近江八幡市指定ごみ袋広告掲載申込書（</w:t>
      </w:r>
      <w:r w:rsidR="00206212">
        <w:rPr>
          <w:rFonts w:asciiTheme="minorEastAsia" w:eastAsiaTheme="minorEastAsia" w:hAnsiTheme="minorEastAsia" w:hint="eastAsia"/>
        </w:rPr>
        <w:t>様式第１号）により、市長に申</w:t>
      </w:r>
      <w:r w:rsidRPr="009140F7">
        <w:rPr>
          <w:rFonts w:asciiTheme="minorEastAsia" w:eastAsiaTheme="minorEastAsia" w:hAnsiTheme="minorEastAsia" w:hint="eastAsia"/>
        </w:rPr>
        <w:t>込むものとする。</w:t>
      </w:r>
    </w:p>
    <w:p w:rsidR="001F1A2F" w:rsidRPr="00746188" w:rsidRDefault="001F1A2F" w:rsidP="004763BF">
      <w:pPr>
        <w:ind w:left="220" w:hangingChars="100" w:hanging="220"/>
        <w:rPr>
          <w:rFonts w:asciiTheme="minorEastAsia" w:eastAsiaTheme="minorEastAsia" w:hAnsiTheme="minorEastAsia"/>
        </w:rPr>
      </w:pPr>
      <w:r w:rsidRPr="00746188">
        <w:rPr>
          <w:rFonts w:asciiTheme="minorEastAsia" w:eastAsiaTheme="minorEastAsia" w:hAnsiTheme="minorEastAsia" w:hint="eastAsia"/>
        </w:rPr>
        <w:t>３　指定ごみ袋販売取扱い事業者は広告主となることができない。</w:t>
      </w:r>
    </w:p>
    <w:p w:rsidR="001F1A2F" w:rsidRPr="009140F7" w:rsidRDefault="001F1A2F">
      <w:pPr>
        <w:rPr>
          <w:rFonts w:asciiTheme="minorEastAsia" w:eastAsiaTheme="minorEastAsia" w:hAnsiTheme="minorEastAsia"/>
        </w:rPr>
      </w:pPr>
      <w:r w:rsidRPr="009140F7">
        <w:rPr>
          <w:rFonts w:asciiTheme="minorEastAsia" w:eastAsiaTheme="minorEastAsia" w:hAnsiTheme="minorEastAsia" w:hint="eastAsia"/>
        </w:rPr>
        <w:t>（広告掲載料</w:t>
      </w:r>
      <w:r w:rsidR="000A11B7">
        <w:rPr>
          <w:rFonts w:asciiTheme="minorEastAsia" w:eastAsiaTheme="minorEastAsia" w:hAnsiTheme="minorEastAsia" w:hint="eastAsia"/>
        </w:rPr>
        <w:t>の納付</w:t>
      </w:r>
      <w:r w:rsidRPr="009140F7">
        <w:rPr>
          <w:rFonts w:asciiTheme="minorEastAsia" w:eastAsiaTheme="minorEastAsia" w:hAnsiTheme="minorEastAsia" w:hint="eastAsia"/>
        </w:rPr>
        <w:t>）</w:t>
      </w:r>
    </w:p>
    <w:p w:rsidR="001F1A2F" w:rsidRPr="009140F7" w:rsidRDefault="001F1A2F">
      <w:pPr>
        <w:rPr>
          <w:rFonts w:asciiTheme="minorEastAsia" w:eastAsiaTheme="minorEastAsia" w:hAnsiTheme="minorEastAsia"/>
        </w:rPr>
      </w:pPr>
      <w:r w:rsidRPr="009140F7">
        <w:rPr>
          <w:rFonts w:asciiTheme="minorEastAsia" w:eastAsiaTheme="minorEastAsia" w:hAnsiTheme="minorEastAsia" w:hint="eastAsia"/>
        </w:rPr>
        <w:t>第４条　広告主は、市が指定する期日までに</w:t>
      </w:r>
      <w:r w:rsidR="0024293B" w:rsidRPr="009140F7">
        <w:rPr>
          <w:rFonts w:asciiTheme="minorEastAsia" w:eastAsiaTheme="minorEastAsia" w:hAnsiTheme="minorEastAsia" w:hint="eastAsia"/>
        </w:rPr>
        <w:t>広告掲載料を一括納付するものとする。</w:t>
      </w:r>
    </w:p>
    <w:p w:rsidR="0024293B" w:rsidRPr="009140F7" w:rsidRDefault="0024293B">
      <w:pPr>
        <w:rPr>
          <w:rFonts w:asciiTheme="minorEastAsia" w:eastAsiaTheme="minorEastAsia" w:hAnsiTheme="minorEastAsia"/>
        </w:rPr>
      </w:pPr>
      <w:r w:rsidRPr="009140F7">
        <w:rPr>
          <w:rFonts w:asciiTheme="minorEastAsia" w:eastAsiaTheme="minorEastAsia" w:hAnsiTheme="minorEastAsia" w:hint="eastAsia"/>
        </w:rPr>
        <w:t>（広告内容）</w:t>
      </w:r>
    </w:p>
    <w:p w:rsidR="0024293B" w:rsidRPr="009140F7" w:rsidRDefault="0024293B"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 xml:space="preserve">第５条　</w:t>
      </w:r>
      <w:r w:rsidR="00253652" w:rsidRPr="009140F7">
        <w:rPr>
          <w:rFonts w:asciiTheme="minorEastAsia" w:eastAsiaTheme="minorEastAsia" w:hAnsiTheme="minorEastAsia" w:hint="eastAsia"/>
        </w:rPr>
        <w:t>広告欄には、店舗・企業名、所在地、連絡先、コメント等を掲載することができる。</w:t>
      </w:r>
      <w:r w:rsidR="00291330" w:rsidRPr="009140F7">
        <w:rPr>
          <w:rFonts w:asciiTheme="minorEastAsia" w:eastAsiaTheme="minorEastAsia" w:hAnsiTheme="minorEastAsia" w:hint="eastAsia"/>
        </w:rPr>
        <w:t>ただし、図表及び画像は掲載できない。</w:t>
      </w:r>
    </w:p>
    <w:p w:rsidR="00291330" w:rsidRPr="009140F7" w:rsidRDefault="00291330">
      <w:pPr>
        <w:rPr>
          <w:rFonts w:asciiTheme="minorEastAsia" w:eastAsiaTheme="minorEastAsia" w:hAnsiTheme="minorEastAsia"/>
        </w:rPr>
      </w:pPr>
      <w:r w:rsidRPr="009140F7">
        <w:rPr>
          <w:rFonts w:asciiTheme="minorEastAsia" w:eastAsiaTheme="minorEastAsia" w:hAnsiTheme="minorEastAsia" w:hint="eastAsia"/>
        </w:rPr>
        <w:t>２　印刷はごみ袋の印字と同色刷りとする。</w:t>
      </w:r>
    </w:p>
    <w:p w:rsidR="00291330" w:rsidRPr="009140F7" w:rsidRDefault="00291330"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lastRenderedPageBreak/>
        <w:t>３　広告主は、印刷原版の作成において、文字体及びレイアウトの</w:t>
      </w:r>
      <w:r w:rsidR="00096927" w:rsidRPr="009140F7">
        <w:rPr>
          <w:rFonts w:asciiTheme="minorEastAsia" w:eastAsiaTheme="minorEastAsia" w:hAnsiTheme="minorEastAsia" w:hint="eastAsia"/>
        </w:rPr>
        <w:t>軽微な</w:t>
      </w:r>
      <w:r w:rsidRPr="009140F7">
        <w:rPr>
          <w:rFonts w:asciiTheme="minorEastAsia" w:eastAsiaTheme="minorEastAsia" w:hAnsiTheme="minorEastAsia" w:hint="eastAsia"/>
        </w:rPr>
        <w:t>変更が生じ得ることを了解のうえ申し込むものとする。</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（広告を掲載する位置及び</w:t>
      </w:r>
      <w:r w:rsidR="004763BF">
        <w:rPr>
          <w:rFonts w:asciiTheme="minorEastAsia" w:eastAsiaTheme="minorEastAsia" w:hAnsiTheme="minorEastAsia" w:hint="eastAsia"/>
        </w:rPr>
        <w:t>規格</w:t>
      </w:r>
      <w:r w:rsidRPr="009140F7">
        <w:rPr>
          <w:rFonts w:asciiTheme="minorEastAsia" w:eastAsiaTheme="minorEastAsia" w:hAnsiTheme="minorEastAsia" w:hint="eastAsia"/>
        </w:rPr>
        <w:t>）</w:t>
      </w:r>
    </w:p>
    <w:p w:rsidR="00253652" w:rsidRPr="009140F7" w:rsidRDefault="004763BF">
      <w:pPr>
        <w:rPr>
          <w:rFonts w:asciiTheme="minorEastAsia" w:eastAsiaTheme="minorEastAsia" w:hAnsiTheme="minorEastAsia"/>
        </w:rPr>
      </w:pPr>
      <w:r>
        <w:rPr>
          <w:rFonts w:asciiTheme="minorEastAsia" w:eastAsiaTheme="minorEastAsia" w:hAnsiTheme="minorEastAsia" w:hint="eastAsia"/>
        </w:rPr>
        <w:t>第６条　広告の位置及び規格は、別</w:t>
      </w:r>
      <w:r w:rsidR="00253652" w:rsidRPr="009140F7">
        <w:rPr>
          <w:rFonts w:asciiTheme="minorEastAsia" w:eastAsiaTheme="minorEastAsia" w:hAnsiTheme="minorEastAsia" w:hint="eastAsia"/>
        </w:rPr>
        <w:t>に定める。</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（広告掲載期間）</w:t>
      </w:r>
    </w:p>
    <w:p w:rsidR="00253652" w:rsidRPr="009140F7" w:rsidRDefault="00253652"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第７条　広告の掲載期間は、広告募集期間の属する年度の翌年度において作成し販売を開始したごみ袋の在庫がなくなるまでの概ね１か年の期間とする。</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（広告の掲載料）</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第８条　広告掲載料は別に定める。</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w:t>
      </w:r>
      <w:r w:rsidR="00291330" w:rsidRPr="009140F7">
        <w:rPr>
          <w:rFonts w:asciiTheme="minorEastAsia" w:eastAsiaTheme="minorEastAsia" w:hAnsiTheme="minorEastAsia" w:hint="eastAsia"/>
        </w:rPr>
        <w:t>掲載広告の選定方法</w:t>
      </w:r>
      <w:r w:rsidRPr="009140F7">
        <w:rPr>
          <w:rFonts w:asciiTheme="minorEastAsia" w:eastAsiaTheme="minorEastAsia" w:hAnsiTheme="minorEastAsia" w:hint="eastAsia"/>
        </w:rPr>
        <w:t>）</w:t>
      </w:r>
    </w:p>
    <w:p w:rsidR="00F51F37" w:rsidRPr="009140F7" w:rsidRDefault="00253652" w:rsidP="00206212">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 xml:space="preserve">第９条　</w:t>
      </w:r>
      <w:r w:rsidR="004763BF">
        <w:rPr>
          <w:rFonts w:asciiTheme="minorEastAsia" w:eastAsiaTheme="minorEastAsia" w:hAnsiTheme="minorEastAsia" w:hint="eastAsia"/>
        </w:rPr>
        <w:t>応募</w:t>
      </w:r>
      <w:r w:rsidR="00291330" w:rsidRPr="009140F7">
        <w:rPr>
          <w:rFonts w:asciiTheme="minorEastAsia" w:eastAsiaTheme="minorEastAsia" w:hAnsiTheme="minorEastAsia" w:hint="eastAsia"/>
        </w:rPr>
        <w:t>のあった広告</w:t>
      </w:r>
      <w:r w:rsidR="004763BF">
        <w:rPr>
          <w:rFonts w:asciiTheme="minorEastAsia" w:eastAsiaTheme="minorEastAsia" w:hAnsiTheme="minorEastAsia" w:hint="eastAsia"/>
        </w:rPr>
        <w:t>案</w:t>
      </w:r>
      <w:r w:rsidR="00291330" w:rsidRPr="009140F7">
        <w:rPr>
          <w:rFonts w:asciiTheme="minorEastAsia" w:eastAsiaTheme="minorEastAsia" w:hAnsiTheme="minorEastAsia" w:hint="eastAsia"/>
        </w:rPr>
        <w:t>については、</w:t>
      </w:r>
      <w:r w:rsidR="00F51F37" w:rsidRPr="009140F7">
        <w:rPr>
          <w:rFonts w:asciiTheme="minorEastAsia" w:eastAsiaTheme="minorEastAsia" w:hAnsiTheme="minorEastAsia" w:hint="eastAsia"/>
        </w:rPr>
        <w:t>近江八幡市広告審査会が審査及び協議</w:t>
      </w:r>
      <w:r w:rsidR="009C0A69" w:rsidRPr="009140F7">
        <w:rPr>
          <w:rFonts w:asciiTheme="minorEastAsia" w:eastAsiaTheme="minorEastAsia" w:hAnsiTheme="minorEastAsia" w:hint="eastAsia"/>
        </w:rPr>
        <w:t>のうえ選定するもの</w:t>
      </w:r>
      <w:r w:rsidR="00F51F37" w:rsidRPr="009140F7">
        <w:rPr>
          <w:rFonts w:asciiTheme="minorEastAsia" w:eastAsiaTheme="minorEastAsia" w:hAnsiTheme="minorEastAsia" w:hint="eastAsia"/>
        </w:rPr>
        <w:t>とする。</w:t>
      </w:r>
    </w:p>
    <w:p w:rsidR="00F51F37" w:rsidRPr="009140F7" w:rsidRDefault="00F51F37">
      <w:pPr>
        <w:rPr>
          <w:rFonts w:asciiTheme="minorEastAsia" w:eastAsiaTheme="minorEastAsia" w:hAnsiTheme="minorEastAsia"/>
        </w:rPr>
      </w:pPr>
      <w:r w:rsidRPr="009140F7">
        <w:rPr>
          <w:rFonts w:asciiTheme="minorEastAsia" w:eastAsiaTheme="minorEastAsia" w:hAnsiTheme="minorEastAsia" w:hint="eastAsia"/>
        </w:rPr>
        <w:t>２　申込みが掲載事業枠を超過するときは、次の順位により決定するものとする。</w:t>
      </w:r>
    </w:p>
    <w:p w:rsidR="00F51F37" w:rsidRPr="009140F7" w:rsidRDefault="00F51F37">
      <w:pPr>
        <w:rPr>
          <w:rFonts w:asciiTheme="minorEastAsia" w:eastAsiaTheme="minorEastAsia" w:hAnsiTheme="minorEastAsia"/>
        </w:rPr>
      </w:pPr>
      <w:r w:rsidRPr="009140F7">
        <w:rPr>
          <w:rFonts w:asciiTheme="minorEastAsia" w:eastAsiaTheme="minorEastAsia" w:hAnsiTheme="minorEastAsia" w:hint="eastAsia"/>
        </w:rPr>
        <w:t>（１）第１順位　公社、独立行政法人、公益法人及びこれらに類するもの</w:t>
      </w:r>
    </w:p>
    <w:p w:rsidR="00F51F37" w:rsidRPr="009140F7" w:rsidRDefault="00F51F37">
      <w:pPr>
        <w:rPr>
          <w:rFonts w:asciiTheme="minorEastAsia" w:eastAsiaTheme="minorEastAsia" w:hAnsiTheme="minorEastAsia"/>
        </w:rPr>
      </w:pPr>
      <w:r w:rsidRPr="009140F7">
        <w:rPr>
          <w:rFonts w:asciiTheme="minorEastAsia" w:eastAsiaTheme="minorEastAsia" w:hAnsiTheme="minorEastAsia" w:hint="eastAsia"/>
        </w:rPr>
        <w:t>（２）第２順位　市内に事業所を有する企業または自営業</w:t>
      </w:r>
    </w:p>
    <w:p w:rsidR="00F51F37" w:rsidRPr="009140F7" w:rsidRDefault="00F51F37">
      <w:pPr>
        <w:rPr>
          <w:rFonts w:asciiTheme="minorEastAsia" w:eastAsiaTheme="minorEastAsia" w:hAnsiTheme="minorEastAsia"/>
        </w:rPr>
      </w:pPr>
      <w:r w:rsidRPr="009140F7">
        <w:rPr>
          <w:rFonts w:asciiTheme="minorEastAsia" w:eastAsiaTheme="minorEastAsia" w:hAnsiTheme="minorEastAsia" w:hint="eastAsia"/>
        </w:rPr>
        <w:t>（３）第</w:t>
      </w:r>
      <w:r w:rsidR="009C0A69" w:rsidRPr="009140F7">
        <w:rPr>
          <w:rFonts w:asciiTheme="minorEastAsia" w:eastAsiaTheme="minorEastAsia" w:hAnsiTheme="minorEastAsia" w:hint="eastAsia"/>
        </w:rPr>
        <w:t>３</w:t>
      </w:r>
      <w:r w:rsidRPr="009140F7">
        <w:rPr>
          <w:rFonts w:asciiTheme="minorEastAsia" w:eastAsiaTheme="minorEastAsia" w:hAnsiTheme="minorEastAsia" w:hint="eastAsia"/>
        </w:rPr>
        <w:t>順位　前号に規定するもの以外のもの</w:t>
      </w:r>
    </w:p>
    <w:p w:rsidR="00F51F37" w:rsidRPr="009140F7" w:rsidRDefault="00F51F37"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３　前項の規定によっても募集の枠数を超える場合は、申込み順により決定するものとする。</w:t>
      </w:r>
    </w:p>
    <w:p w:rsidR="00253652" w:rsidRPr="009140F7" w:rsidRDefault="00F51F37"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４　前項の規定により広告主を決定した場合は、速やかに</w:t>
      </w:r>
      <w:r w:rsidR="00253652" w:rsidRPr="009140F7">
        <w:rPr>
          <w:rFonts w:asciiTheme="minorEastAsia" w:eastAsiaTheme="minorEastAsia" w:hAnsiTheme="minorEastAsia" w:hint="eastAsia"/>
        </w:rPr>
        <w:t>掲載の可否を当該申込者に通知するものとする。</w:t>
      </w:r>
      <w:r w:rsidR="004763BF">
        <w:rPr>
          <w:rFonts w:asciiTheme="minorEastAsia" w:eastAsiaTheme="minorEastAsia" w:hAnsiTheme="minorEastAsia" w:hint="eastAsia"/>
        </w:rPr>
        <w:t>（様式第２号）</w:t>
      </w:r>
    </w:p>
    <w:p w:rsidR="00253652" w:rsidRPr="009140F7" w:rsidRDefault="00253652">
      <w:pPr>
        <w:rPr>
          <w:rFonts w:asciiTheme="minorEastAsia" w:eastAsiaTheme="minorEastAsia" w:hAnsiTheme="minorEastAsia"/>
        </w:rPr>
      </w:pPr>
      <w:r w:rsidRPr="009140F7">
        <w:rPr>
          <w:rFonts w:asciiTheme="minorEastAsia" w:eastAsiaTheme="minorEastAsia" w:hAnsiTheme="minorEastAsia" w:hint="eastAsia"/>
        </w:rPr>
        <w:t>（広告のデータ）</w:t>
      </w:r>
    </w:p>
    <w:p w:rsidR="00253652" w:rsidRPr="009140F7" w:rsidRDefault="00253652"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第１０条　広告主は、広告掲載する</w:t>
      </w:r>
      <w:r w:rsidR="009C4C21" w:rsidRPr="009140F7">
        <w:rPr>
          <w:rFonts w:asciiTheme="minorEastAsia" w:eastAsiaTheme="minorEastAsia" w:hAnsiTheme="minorEastAsia" w:hint="eastAsia"/>
        </w:rPr>
        <w:t>原稿</w:t>
      </w:r>
      <w:r w:rsidR="009C0A69" w:rsidRPr="009140F7">
        <w:rPr>
          <w:rFonts w:asciiTheme="minorEastAsia" w:eastAsiaTheme="minorEastAsia" w:hAnsiTheme="minorEastAsia" w:hint="eastAsia"/>
        </w:rPr>
        <w:t>を</w:t>
      </w:r>
      <w:r w:rsidR="00812096" w:rsidRPr="009140F7">
        <w:rPr>
          <w:rFonts w:asciiTheme="minorEastAsia" w:eastAsiaTheme="minorEastAsia" w:hAnsiTheme="minorEastAsia" w:hint="eastAsia"/>
        </w:rPr>
        <w:t>申込書</w:t>
      </w:r>
      <w:r w:rsidR="009C0A69" w:rsidRPr="009140F7">
        <w:rPr>
          <w:rFonts w:asciiTheme="minorEastAsia" w:eastAsiaTheme="minorEastAsia" w:hAnsiTheme="minorEastAsia" w:hint="eastAsia"/>
        </w:rPr>
        <w:t>に添付するとともに、原稿</w:t>
      </w:r>
      <w:r w:rsidRPr="009140F7">
        <w:rPr>
          <w:rFonts w:asciiTheme="minorEastAsia" w:eastAsiaTheme="minorEastAsia" w:hAnsiTheme="minorEastAsia" w:hint="eastAsia"/>
        </w:rPr>
        <w:t>データ（以下</w:t>
      </w:r>
      <w:r w:rsidR="009C4C21" w:rsidRPr="009140F7">
        <w:rPr>
          <w:rFonts w:asciiTheme="minorEastAsia" w:eastAsiaTheme="minorEastAsia" w:hAnsiTheme="minorEastAsia" w:hint="eastAsia"/>
        </w:rPr>
        <w:t>「広告掲載データ」という。）を市が指定する方法により作成し、</w:t>
      </w:r>
      <w:r w:rsidR="004763BF">
        <w:rPr>
          <w:rFonts w:asciiTheme="minorEastAsia" w:eastAsiaTheme="minorEastAsia" w:hAnsiTheme="minorEastAsia" w:hint="eastAsia"/>
        </w:rPr>
        <w:t>前条第４項の通知</w:t>
      </w:r>
      <w:r w:rsidR="009C4C21" w:rsidRPr="009140F7">
        <w:rPr>
          <w:rFonts w:asciiTheme="minorEastAsia" w:eastAsiaTheme="minorEastAsia" w:hAnsiTheme="minorEastAsia" w:hint="eastAsia"/>
        </w:rPr>
        <w:t>に記載の日までに納品するものとする。</w:t>
      </w:r>
    </w:p>
    <w:p w:rsidR="009C4C21" w:rsidRPr="009140F7" w:rsidRDefault="009C4C21">
      <w:pPr>
        <w:rPr>
          <w:rFonts w:asciiTheme="minorEastAsia" w:eastAsiaTheme="minorEastAsia" w:hAnsiTheme="minorEastAsia"/>
        </w:rPr>
      </w:pPr>
      <w:r w:rsidRPr="009140F7">
        <w:rPr>
          <w:rFonts w:asciiTheme="minorEastAsia" w:eastAsiaTheme="minorEastAsia" w:hAnsiTheme="minorEastAsia" w:hint="eastAsia"/>
        </w:rPr>
        <w:lastRenderedPageBreak/>
        <w:t xml:space="preserve">２　</w:t>
      </w:r>
      <w:r w:rsidR="0027559D" w:rsidRPr="009140F7">
        <w:rPr>
          <w:rFonts w:asciiTheme="minorEastAsia" w:eastAsiaTheme="minorEastAsia" w:hAnsiTheme="minorEastAsia" w:hint="eastAsia"/>
        </w:rPr>
        <w:t>納品後の広告の差替えはできない。</w:t>
      </w:r>
    </w:p>
    <w:p w:rsidR="009C4C21" w:rsidRPr="009140F7" w:rsidRDefault="009C4C21">
      <w:pPr>
        <w:rPr>
          <w:rFonts w:asciiTheme="minorEastAsia" w:eastAsiaTheme="minorEastAsia" w:hAnsiTheme="minorEastAsia"/>
        </w:rPr>
      </w:pPr>
      <w:r w:rsidRPr="009140F7">
        <w:rPr>
          <w:rFonts w:asciiTheme="minorEastAsia" w:eastAsiaTheme="minorEastAsia" w:hAnsiTheme="minorEastAsia" w:hint="eastAsia"/>
        </w:rPr>
        <w:t>３　広告掲載データの作成にかかる一切の費用は広告主の負担とする。</w:t>
      </w:r>
    </w:p>
    <w:p w:rsidR="007065CF" w:rsidRPr="009140F7" w:rsidRDefault="007065CF">
      <w:pPr>
        <w:rPr>
          <w:rFonts w:asciiTheme="minorEastAsia" w:eastAsiaTheme="minorEastAsia" w:hAnsiTheme="minorEastAsia"/>
        </w:rPr>
      </w:pPr>
      <w:r w:rsidRPr="009140F7">
        <w:rPr>
          <w:rFonts w:asciiTheme="minorEastAsia" w:eastAsiaTheme="minorEastAsia" w:hAnsiTheme="minorEastAsia" w:hint="eastAsia"/>
        </w:rPr>
        <w:t>（広告の内容の変更等）</w:t>
      </w:r>
    </w:p>
    <w:p w:rsidR="007065CF" w:rsidRPr="009140F7" w:rsidRDefault="007065CF"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 xml:space="preserve">第１１条　</w:t>
      </w:r>
      <w:r w:rsidR="004763BF">
        <w:rPr>
          <w:rFonts w:asciiTheme="minorEastAsia" w:eastAsiaTheme="minorEastAsia" w:hAnsiTheme="minorEastAsia" w:hint="eastAsia"/>
        </w:rPr>
        <w:t>市長は、</w:t>
      </w:r>
      <w:r w:rsidRPr="009140F7">
        <w:rPr>
          <w:rFonts w:asciiTheme="minorEastAsia" w:eastAsiaTheme="minorEastAsia" w:hAnsiTheme="minorEastAsia" w:hint="eastAsia"/>
        </w:rPr>
        <w:t>広告の内容、デザイン等が各種法令又は要綱等に抵触すると判断したときは、広告主に対して広告内容の変更を求めることができる。</w:t>
      </w:r>
    </w:p>
    <w:p w:rsidR="007065CF" w:rsidRPr="009140F7" w:rsidRDefault="007065CF">
      <w:pPr>
        <w:rPr>
          <w:rFonts w:asciiTheme="minorEastAsia" w:eastAsiaTheme="minorEastAsia" w:hAnsiTheme="minorEastAsia"/>
        </w:rPr>
      </w:pPr>
      <w:r w:rsidRPr="009140F7">
        <w:rPr>
          <w:rFonts w:asciiTheme="minorEastAsia" w:eastAsiaTheme="minorEastAsia" w:hAnsiTheme="minorEastAsia" w:hint="eastAsia"/>
        </w:rPr>
        <w:t>（広告掲載の取下げ等）</w:t>
      </w:r>
    </w:p>
    <w:p w:rsidR="007065CF" w:rsidRPr="009140F7" w:rsidRDefault="007065CF" w:rsidP="004763BF">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第１２条　広告主は、原則として、自己都合により広告掲載を取り下げることはできない。なお、広告主の責に帰さない事由により、市が広告を掲載できなかったときは、広告掲載料の全部又は一部を広告主に返還するものとする。</w:t>
      </w:r>
    </w:p>
    <w:p w:rsidR="007065CF" w:rsidRPr="009140F7" w:rsidRDefault="007065CF">
      <w:pPr>
        <w:rPr>
          <w:rFonts w:asciiTheme="minorEastAsia" w:eastAsiaTheme="minorEastAsia" w:hAnsiTheme="minorEastAsia"/>
        </w:rPr>
      </w:pPr>
      <w:r w:rsidRPr="009140F7">
        <w:rPr>
          <w:rFonts w:asciiTheme="minorEastAsia" w:eastAsiaTheme="minorEastAsia" w:hAnsiTheme="minorEastAsia" w:hint="eastAsia"/>
        </w:rPr>
        <w:t>（掲載の制限等）</w:t>
      </w:r>
    </w:p>
    <w:p w:rsidR="007065CF" w:rsidRPr="009140F7" w:rsidRDefault="007065CF" w:rsidP="00206212">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第１３条　市長は、</w:t>
      </w:r>
      <w:r w:rsidR="00345A95">
        <w:rPr>
          <w:rFonts w:asciiTheme="minorEastAsia" w:eastAsiaTheme="minorEastAsia" w:hAnsiTheme="minorEastAsia" w:hint="eastAsia"/>
        </w:rPr>
        <w:t>社会通念に照らし、</w:t>
      </w:r>
      <w:r w:rsidRPr="009140F7">
        <w:rPr>
          <w:rFonts w:asciiTheme="minorEastAsia" w:eastAsiaTheme="minorEastAsia" w:hAnsiTheme="minorEastAsia" w:hint="eastAsia"/>
        </w:rPr>
        <w:t>ごみ袋の</w:t>
      </w:r>
      <w:r w:rsidR="00345A95">
        <w:rPr>
          <w:rFonts w:asciiTheme="minorEastAsia" w:eastAsiaTheme="minorEastAsia" w:hAnsiTheme="minorEastAsia" w:hint="eastAsia"/>
        </w:rPr>
        <w:t>製作</w:t>
      </w:r>
      <w:r w:rsidRPr="009140F7">
        <w:rPr>
          <w:rFonts w:asciiTheme="minorEastAsia" w:eastAsiaTheme="minorEastAsia" w:hAnsiTheme="minorEastAsia" w:hint="eastAsia"/>
        </w:rPr>
        <w:t>、販売</w:t>
      </w:r>
      <w:r w:rsidR="00206212">
        <w:rPr>
          <w:rFonts w:asciiTheme="minorEastAsia" w:eastAsiaTheme="minorEastAsia" w:hAnsiTheme="minorEastAsia" w:hint="eastAsia"/>
        </w:rPr>
        <w:t>等</w:t>
      </w:r>
      <w:r w:rsidR="00345A95">
        <w:rPr>
          <w:rFonts w:asciiTheme="minorEastAsia" w:eastAsiaTheme="minorEastAsia" w:hAnsiTheme="minorEastAsia" w:hint="eastAsia"/>
        </w:rPr>
        <w:t>もしくはこれら</w:t>
      </w:r>
      <w:r w:rsidR="00206212">
        <w:rPr>
          <w:rFonts w:asciiTheme="minorEastAsia" w:eastAsiaTheme="minorEastAsia" w:hAnsiTheme="minorEastAsia" w:hint="eastAsia"/>
        </w:rPr>
        <w:t>を</w:t>
      </w:r>
      <w:r w:rsidR="00345A95">
        <w:rPr>
          <w:rFonts w:asciiTheme="minorEastAsia" w:eastAsiaTheme="minorEastAsia" w:hAnsiTheme="minorEastAsia" w:hint="eastAsia"/>
        </w:rPr>
        <w:t>継続</w:t>
      </w:r>
      <w:r w:rsidR="00206212">
        <w:rPr>
          <w:rFonts w:asciiTheme="minorEastAsia" w:eastAsiaTheme="minorEastAsia" w:hAnsiTheme="minorEastAsia" w:hint="eastAsia"/>
        </w:rPr>
        <w:t>することが市の信用を著しく損なうと判断したときは、</w:t>
      </w:r>
      <w:r w:rsidR="0034719C" w:rsidRPr="009140F7">
        <w:rPr>
          <w:rFonts w:asciiTheme="minorEastAsia" w:eastAsiaTheme="minorEastAsia" w:hAnsiTheme="minorEastAsia" w:hint="eastAsia"/>
        </w:rPr>
        <w:t>掲載を取り消すことができるものとする。ただし、これにより生じた広告主の損害については、市は一切の責任を負わないものとする。</w:t>
      </w:r>
    </w:p>
    <w:p w:rsidR="0034719C" w:rsidRPr="009140F7" w:rsidRDefault="0034719C">
      <w:pPr>
        <w:rPr>
          <w:rFonts w:asciiTheme="minorEastAsia" w:eastAsiaTheme="minorEastAsia" w:hAnsiTheme="minorEastAsia"/>
        </w:rPr>
      </w:pPr>
      <w:r w:rsidRPr="009140F7">
        <w:rPr>
          <w:rFonts w:asciiTheme="minorEastAsia" w:eastAsiaTheme="minorEastAsia" w:hAnsiTheme="minorEastAsia" w:hint="eastAsia"/>
        </w:rPr>
        <w:t>（広告主の責務）</w:t>
      </w:r>
    </w:p>
    <w:p w:rsidR="0034719C" w:rsidRPr="009140F7" w:rsidRDefault="0034719C">
      <w:pPr>
        <w:rPr>
          <w:rFonts w:asciiTheme="minorEastAsia" w:eastAsiaTheme="minorEastAsia" w:hAnsiTheme="minorEastAsia"/>
        </w:rPr>
      </w:pPr>
      <w:r w:rsidRPr="009140F7">
        <w:rPr>
          <w:rFonts w:asciiTheme="minorEastAsia" w:eastAsiaTheme="minorEastAsia" w:hAnsiTheme="minorEastAsia" w:hint="eastAsia"/>
        </w:rPr>
        <w:t>第１４条　広告主は、広告の内容等に関する一切の責任を負うものとする。</w:t>
      </w:r>
    </w:p>
    <w:p w:rsidR="0034719C" w:rsidRPr="009140F7" w:rsidRDefault="0034719C" w:rsidP="00345A95">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２　広告主は、広告の内容等が第三者の権利を侵害するものでないことを市に保証するものとする。</w:t>
      </w:r>
    </w:p>
    <w:p w:rsidR="0034719C" w:rsidRPr="009140F7" w:rsidRDefault="0034719C" w:rsidP="00345A95">
      <w:pPr>
        <w:ind w:left="220" w:hangingChars="100" w:hanging="220"/>
        <w:rPr>
          <w:rFonts w:asciiTheme="minorEastAsia" w:eastAsiaTheme="minorEastAsia" w:hAnsiTheme="minorEastAsia"/>
        </w:rPr>
      </w:pPr>
      <w:r w:rsidRPr="009140F7">
        <w:rPr>
          <w:rFonts w:asciiTheme="minorEastAsia" w:eastAsiaTheme="minorEastAsia" w:hAnsiTheme="minorEastAsia" w:hint="eastAsia"/>
        </w:rPr>
        <w:t xml:space="preserve">３　</w:t>
      </w:r>
      <w:r w:rsidR="0027559D" w:rsidRPr="009140F7">
        <w:rPr>
          <w:rFonts w:asciiTheme="minorEastAsia" w:eastAsiaTheme="minorEastAsia" w:hAnsiTheme="minorEastAsia" w:hint="eastAsia"/>
        </w:rPr>
        <w:t>広告主の事情又は瑕疵により、当該広告の掲載されたごみ袋の販売が困難になったときは、販売を中止することがある。また、その場合の</w:t>
      </w:r>
      <w:r w:rsidR="007F608B">
        <w:rPr>
          <w:rFonts w:asciiTheme="minorEastAsia" w:eastAsiaTheme="minorEastAsia" w:hAnsiTheme="minorEastAsia" w:hint="eastAsia"/>
        </w:rPr>
        <w:t>原状</w:t>
      </w:r>
      <w:bookmarkStart w:id="0" w:name="_GoBack"/>
      <w:bookmarkEnd w:id="0"/>
      <w:r w:rsidR="0027559D" w:rsidRPr="009140F7">
        <w:rPr>
          <w:rFonts w:asciiTheme="minorEastAsia" w:eastAsiaTheme="minorEastAsia" w:hAnsiTheme="minorEastAsia" w:hint="eastAsia"/>
        </w:rPr>
        <w:t>回復に</w:t>
      </w:r>
      <w:r w:rsidR="00345A95">
        <w:rPr>
          <w:rFonts w:asciiTheme="minorEastAsia" w:eastAsiaTheme="minorEastAsia" w:hAnsiTheme="minorEastAsia" w:hint="eastAsia"/>
        </w:rPr>
        <w:t>要する経費</w:t>
      </w:r>
      <w:r w:rsidR="0027559D" w:rsidRPr="009140F7">
        <w:rPr>
          <w:rFonts w:asciiTheme="minorEastAsia" w:eastAsiaTheme="minorEastAsia" w:hAnsiTheme="minorEastAsia" w:hint="eastAsia"/>
        </w:rPr>
        <w:t>は広告主の負担とする。</w:t>
      </w:r>
    </w:p>
    <w:p w:rsidR="0027559D" w:rsidRPr="009140F7" w:rsidRDefault="0027559D">
      <w:pPr>
        <w:rPr>
          <w:rFonts w:asciiTheme="minorEastAsia" w:eastAsiaTheme="minorEastAsia" w:hAnsiTheme="minorEastAsia"/>
        </w:rPr>
      </w:pPr>
      <w:r w:rsidRPr="009140F7">
        <w:rPr>
          <w:rFonts w:asciiTheme="minorEastAsia" w:eastAsiaTheme="minorEastAsia" w:hAnsiTheme="minorEastAsia" w:hint="eastAsia"/>
        </w:rPr>
        <w:t>（</w:t>
      </w:r>
      <w:r w:rsidR="00291330" w:rsidRPr="009140F7">
        <w:rPr>
          <w:rFonts w:asciiTheme="minorEastAsia" w:eastAsiaTheme="minorEastAsia" w:hAnsiTheme="minorEastAsia" w:hint="eastAsia"/>
        </w:rPr>
        <w:t>委任</w:t>
      </w:r>
      <w:r w:rsidRPr="009140F7">
        <w:rPr>
          <w:rFonts w:asciiTheme="minorEastAsia" w:eastAsiaTheme="minorEastAsia" w:hAnsiTheme="minorEastAsia" w:hint="eastAsia"/>
        </w:rPr>
        <w:t>）</w:t>
      </w:r>
    </w:p>
    <w:p w:rsidR="0027559D" w:rsidRPr="009140F7" w:rsidRDefault="0027559D">
      <w:pPr>
        <w:rPr>
          <w:rFonts w:asciiTheme="minorEastAsia" w:eastAsiaTheme="minorEastAsia" w:hAnsiTheme="minorEastAsia"/>
        </w:rPr>
      </w:pPr>
      <w:r w:rsidRPr="009140F7">
        <w:rPr>
          <w:rFonts w:asciiTheme="minorEastAsia" w:eastAsiaTheme="minorEastAsia" w:hAnsiTheme="minorEastAsia" w:hint="eastAsia"/>
        </w:rPr>
        <w:t>第１５条　この要領に定めるもののほか、必要な事項は別に定める。</w:t>
      </w:r>
    </w:p>
    <w:p w:rsidR="00291330" w:rsidRPr="009140F7" w:rsidRDefault="00291330">
      <w:pPr>
        <w:rPr>
          <w:rFonts w:asciiTheme="minorEastAsia" w:eastAsiaTheme="minorEastAsia" w:hAnsiTheme="minorEastAsia"/>
        </w:rPr>
      </w:pPr>
      <w:r w:rsidRPr="009140F7">
        <w:rPr>
          <w:rFonts w:asciiTheme="minorEastAsia" w:eastAsiaTheme="minorEastAsia" w:hAnsiTheme="minorEastAsia" w:hint="eastAsia"/>
        </w:rPr>
        <w:t>附則</w:t>
      </w:r>
    </w:p>
    <w:p w:rsidR="0027559D" w:rsidRPr="009140F7" w:rsidRDefault="00291330">
      <w:pPr>
        <w:rPr>
          <w:rFonts w:asciiTheme="minorEastAsia" w:eastAsiaTheme="minorEastAsia" w:hAnsiTheme="minorEastAsia"/>
        </w:rPr>
      </w:pPr>
      <w:r w:rsidRPr="009140F7">
        <w:rPr>
          <w:rFonts w:asciiTheme="minorEastAsia" w:eastAsiaTheme="minorEastAsia" w:hAnsiTheme="minorEastAsia" w:hint="eastAsia"/>
        </w:rPr>
        <w:lastRenderedPageBreak/>
        <w:t>（施行日</w:t>
      </w:r>
      <w:r w:rsidR="0027559D" w:rsidRPr="009140F7">
        <w:rPr>
          <w:rFonts w:asciiTheme="minorEastAsia" w:eastAsiaTheme="minorEastAsia" w:hAnsiTheme="minorEastAsia" w:hint="eastAsia"/>
        </w:rPr>
        <w:t>）</w:t>
      </w:r>
    </w:p>
    <w:p w:rsidR="0027559D" w:rsidRDefault="0027559D" w:rsidP="00C428BE">
      <w:pPr>
        <w:ind w:firstLineChars="100" w:firstLine="220"/>
        <w:rPr>
          <w:rFonts w:asciiTheme="minorEastAsia" w:eastAsiaTheme="minorEastAsia" w:hAnsiTheme="minorEastAsia"/>
        </w:rPr>
      </w:pPr>
      <w:r w:rsidRPr="009140F7">
        <w:rPr>
          <w:rFonts w:asciiTheme="minorEastAsia" w:eastAsiaTheme="minorEastAsia" w:hAnsiTheme="minorEastAsia" w:hint="eastAsia"/>
        </w:rPr>
        <w:t>この要領は、平成２６年</w:t>
      </w:r>
      <w:r w:rsidR="00291330" w:rsidRPr="009140F7">
        <w:rPr>
          <w:rFonts w:asciiTheme="minorEastAsia" w:eastAsiaTheme="minorEastAsia" w:hAnsiTheme="minorEastAsia" w:hint="eastAsia"/>
        </w:rPr>
        <w:t>１２月１日から施行</w:t>
      </w:r>
      <w:r w:rsidRPr="009140F7">
        <w:rPr>
          <w:rFonts w:asciiTheme="minorEastAsia" w:eastAsiaTheme="minorEastAsia" w:hAnsiTheme="minorEastAsia" w:hint="eastAsia"/>
        </w:rPr>
        <w:t>する。</w:t>
      </w: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p w:rsidR="00206212" w:rsidRDefault="00206212">
      <w:pPr>
        <w:rPr>
          <w:rFonts w:asciiTheme="minorEastAsia" w:eastAsiaTheme="minorEastAsia" w:hAnsiTheme="minorEastAsia"/>
        </w:rPr>
      </w:pPr>
    </w:p>
    <w:sectPr w:rsidR="0020621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40D"/>
    <w:rsid w:val="00096927"/>
    <w:rsid w:val="000A11B7"/>
    <w:rsid w:val="001F1A2F"/>
    <w:rsid w:val="00206212"/>
    <w:rsid w:val="0024293B"/>
    <w:rsid w:val="00253652"/>
    <w:rsid w:val="0027559D"/>
    <w:rsid w:val="00291330"/>
    <w:rsid w:val="00345A95"/>
    <w:rsid w:val="0034719C"/>
    <w:rsid w:val="004763BF"/>
    <w:rsid w:val="00496F71"/>
    <w:rsid w:val="004F6ADC"/>
    <w:rsid w:val="00572011"/>
    <w:rsid w:val="007065CF"/>
    <w:rsid w:val="007266A6"/>
    <w:rsid w:val="00736D03"/>
    <w:rsid w:val="00743EF1"/>
    <w:rsid w:val="00746188"/>
    <w:rsid w:val="00756FC9"/>
    <w:rsid w:val="007F608B"/>
    <w:rsid w:val="00812096"/>
    <w:rsid w:val="009140F7"/>
    <w:rsid w:val="009C0A69"/>
    <w:rsid w:val="009C4C21"/>
    <w:rsid w:val="00B0640D"/>
    <w:rsid w:val="00C428BE"/>
    <w:rsid w:val="00F51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2F"/>
  </w:style>
  <w:style w:type="paragraph" w:styleId="1">
    <w:name w:val="heading 1"/>
    <w:basedOn w:val="a"/>
    <w:next w:val="a"/>
    <w:link w:val="10"/>
    <w:uiPriority w:val="9"/>
    <w:qFormat/>
    <w:rsid w:val="001F1A2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F1A2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F1A2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F1A2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F1A2F"/>
    <w:pPr>
      <w:spacing w:after="0" w:line="271" w:lineRule="auto"/>
      <w:outlineLvl w:val="4"/>
    </w:pPr>
    <w:rPr>
      <w:i/>
      <w:iCs/>
      <w:sz w:val="24"/>
      <w:szCs w:val="24"/>
    </w:rPr>
  </w:style>
  <w:style w:type="paragraph" w:styleId="6">
    <w:name w:val="heading 6"/>
    <w:basedOn w:val="a"/>
    <w:next w:val="a"/>
    <w:link w:val="60"/>
    <w:uiPriority w:val="9"/>
    <w:semiHidden/>
    <w:unhideWhenUsed/>
    <w:qFormat/>
    <w:rsid w:val="001F1A2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F1A2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F1A2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F1A2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1A2F"/>
    <w:rPr>
      <w:smallCaps/>
      <w:spacing w:val="5"/>
      <w:sz w:val="36"/>
      <w:szCs w:val="36"/>
    </w:rPr>
  </w:style>
  <w:style w:type="paragraph" w:styleId="a3">
    <w:name w:val="Title"/>
    <w:basedOn w:val="a"/>
    <w:next w:val="a"/>
    <w:link w:val="a4"/>
    <w:uiPriority w:val="10"/>
    <w:qFormat/>
    <w:rsid w:val="001F1A2F"/>
    <w:pPr>
      <w:spacing w:after="300" w:line="240" w:lineRule="auto"/>
      <w:contextualSpacing/>
    </w:pPr>
    <w:rPr>
      <w:smallCaps/>
      <w:sz w:val="52"/>
      <w:szCs w:val="52"/>
    </w:rPr>
  </w:style>
  <w:style w:type="character" w:customStyle="1" w:styleId="a4">
    <w:name w:val="表題 (文字)"/>
    <w:basedOn w:val="a0"/>
    <w:link w:val="a3"/>
    <w:uiPriority w:val="10"/>
    <w:rsid w:val="001F1A2F"/>
    <w:rPr>
      <w:smallCaps/>
      <w:sz w:val="52"/>
      <w:szCs w:val="52"/>
    </w:rPr>
  </w:style>
  <w:style w:type="character" w:customStyle="1" w:styleId="20">
    <w:name w:val="見出し 2 (文字)"/>
    <w:basedOn w:val="a0"/>
    <w:link w:val="2"/>
    <w:uiPriority w:val="9"/>
    <w:semiHidden/>
    <w:rsid w:val="001F1A2F"/>
    <w:rPr>
      <w:smallCaps/>
      <w:sz w:val="28"/>
      <w:szCs w:val="28"/>
    </w:rPr>
  </w:style>
  <w:style w:type="character" w:customStyle="1" w:styleId="30">
    <w:name w:val="見出し 3 (文字)"/>
    <w:basedOn w:val="a0"/>
    <w:link w:val="3"/>
    <w:uiPriority w:val="9"/>
    <w:semiHidden/>
    <w:rsid w:val="001F1A2F"/>
    <w:rPr>
      <w:i/>
      <w:iCs/>
      <w:smallCaps/>
      <w:spacing w:val="5"/>
      <w:sz w:val="26"/>
      <w:szCs w:val="26"/>
    </w:rPr>
  </w:style>
  <w:style w:type="character" w:customStyle="1" w:styleId="40">
    <w:name w:val="見出し 4 (文字)"/>
    <w:basedOn w:val="a0"/>
    <w:link w:val="4"/>
    <w:uiPriority w:val="9"/>
    <w:semiHidden/>
    <w:rsid w:val="001F1A2F"/>
    <w:rPr>
      <w:b/>
      <w:bCs/>
      <w:spacing w:val="5"/>
      <w:sz w:val="24"/>
      <w:szCs w:val="24"/>
    </w:rPr>
  </w:style>
  <w:style w:type="character" w:customStyle="1" w:styleId="50">
    <w:name w:val="見出し 5 (文字)"/>
    <w:basedOn w:val="a0"/>
    <w:link w:val="5"/>
    <w:uiPriority w:val="9"/>
    <w:semiHidden/>
    <w:rsid w:val="001F1A2F"/>
    <w:rPr>
      <w:i/>
      <w:iCs/>
      <w:sz w:val="24"/>
      <w:szCs w:val="24"/>
    </w:rPr>
  </w:style>
  <w:style w:type="character" w:customStyle="1" w:styleId="60">
    <w:name w:val="見出し 6 (文字)"/>
    <w:basedOn w:val="a0"/>
    <w:link w:val="6"/>
    <w:uiPriority w:val="9"/>
    <w:semiHidden/>
    <w:rsid w:val="001F1A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1F1A2F"/>
    <w:rPr>
      <w:b/>
      <w:bCs/>
      <w:i/>
      <w:iCs/>
      <w:color w:val="5A5A5A" w:themeColor="text1" w:themeTint="A5"/>
      <w:sz w:val="20"/>
      <w:szCs w:val="20"/>
    </w:rPr>
  </w:style>
  <w:style w:type="character" w:customStyle="1" w:styleId="80">
    <w:name w:val="見出し 8 (文字)"/>
    <w:basedOn w:val="a0"/>
    <w:link w:val="8"/>
    <w:uiPriority w:val="9"/>
    <w:semiHidden/>
    <w:rsid w:val="001F1A2F"/>
    <w:rPr>
      <w:b/>
      <w:bCs/>
      <w:color w:val="7F7F7F" w:themeColor="text1" w:themeTint="80"/>
      <w:sz w:val="20"/>
      <w:szCs w:val="20"/>
    </w:rPr>
  </w:style>
  <w:style w:type="character" w:customStyle="1" w:styleId="90">
    <w:name w:val="見出し 9 (文字)"/>
    <w:basedOn w:val="a0"/>
    <w:link w:val="9"/>
    <w:uiPriority w:val="9"/>
    <w:semiHidden/>
    <w:rsid w:val="001F1A2F"/>
    <w:rPr>
      <w:b/>
      <w:bCs/>
      <w:i/>
      <w:iCs/>
      <w:color w:val="7F7F7F" w:themeColor="text1" w:themeTint="80"/>
      <w:sz w:val="18"/>
      <w:szCs w:val="18"/>
    </w:rPr>
  </w:style>
  <w:style w:type="paragraph" w:styleId="a5">
    <w:name w:val="Subtitle"/>
    <w:basedOn w:val="a"/>
    <w:next w:val="a"/>
    <w:link w:val="a6"/>
    <w:uiPriority w:val="11"/>
    <w:qFormat/>
    <w:rsid w:val="001F1A2F"/>
    <w:rPr>
      <w:i/>
      <w:iCs/>
      <w:smallCaps/>
      <w:spacing w:val="10"/>
      <w:sz w:val="28"/>
      <w:szCs w:val="28"/>
    </w:rPr>
  </w:style>
  <w:style w:type="character" w:customStyle="1" w:styleId="a6">
    <w:name w:val="副題 (文字)"/>
    <w:basedOn w:val="a0"/>
    <w:link w:val="a5"/>
    <w:uiPriority w:val="11"/>
    <w:rsid w:val="001F1A2F"/>
    <w:rPr>
      <w:i/>
      <w:iCs/>
      <w:smallCaps/>
      <w:spacing w:val="10"/>
      <w:sz w:val="28"/>
      <w:szCs w:val="28"/>
    </w:rPr>
  </w:style>
  <w:style w:type="character" w:styleId="a7">
    <w:name w:val="Strong"/>
    <w:uiPriority w:val="22"/>
    <w:qFormat/>
    <w:rsid w:val="001F1A2F"/>
    <w:rPr>
      <w:b/>
      <w:bCs/>
    </w:rPr>
  </w:style>
  <w:style w:type="character" w:styleId="a8">
    <w:name w:val="Emphasis"/>
    <w:uiPriority w:val="20"/>
    <w:qFormat/>
    <w:rsid w:val="001F1A2F"/>
    <w:rPr>
      <w:b/>
      <w:bCs/>
      <w:i/>
      <w:iCs/>
      <w:spacing w:val="10"/>
    </w:rPr>
  </w:style>
  <w:style w:type="paragraph" w:styleId="a9">
    <w:name w:val="No Spacing"/>
    <w:basedOn w:val="a"/>
    <w:uiPriority w:val="1"/>
    <w:qFormat/>
    <w:rsid w:val="001F1A2F"/>
    <w:pPr>
      <w:spacing w:after="0" w:line="240" w:lineRule="auto"/>
    </w:pPr>
  </w:style>
  <w:style w:type="paragraph" w:styleId="aa">
    <w:name w:val="List Paragraph"/>
    <w:basedOn w:val="a"/>
    <w:uiPriority w:val="34"/>
    <w:qFormat/>
    <w:rsid w:val="001F1A2F"/>
    <w:pPr>
      <w:ind w:left="720"/>
      <w:contextualSpacing/>
    </w:pPr>
  </w:style>
  <w:style w:type="paragraph" w:styleId="ab">
    <w:name w:val="Quote"/>
    <w:basedOn w:val="a"/>
    <w:next w:val="a"/>
    <w:link w:val="ac"/>
    <w:uiPriority w:val="29"/>
    <w:qFormat/>
    <w:rsid w:val="001F1A2F"/>
    <w:rPr>
      <w:i/>
      <w:iCs/>
    </w:rPr>
  </w:style>
  <w:style w:type="character" w:customStyle="1" w:styleId="ac">
    <w:name w:val="引用文 (文字)"/>
    <w:basedOn w:val="a0"/>
    <w:link w:val="ab"/>
    <w:uiPriority w:val="29"/>
    <w:rsid w:val="001F1A2F"/>
    <w:rPr>
      <w:i/>
      <w:iCs/>
    </w:rPr>
  </w:style>
  <w:style w:type="paragraph" w:styleId="21">
    <w:name w:val="Intense Quote"/>
    <w:basedOn w:val="a"/>
    <w:next w:val="a"/>
    <w:link w:val="22"/>
    <w:uiPriority w:val="30"/>
    <w:qFormat/>
    <w:rsid w:val="001F1A2F"/>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1F1A2F"/>
    <w:rPr>
      <w:i/>
      <w:iCs/>
    </w:rPr>
  </w:style>
  <w:style w:type="character" w:styleId="ad">
    <w:name w:val="Subtle Emphasis"/>
    <w:uiPriority w:val="19"/>
    <w:qFormat/>
    <w:rsid w:val="001F1A2F"/>
    <w:rPr>
      <w:i/>
      <w:iCs/>
    </w:rPr>
  </w:style>
  <w:style w:type="character" w:styleId="23">
    <w:name w:val="Intense Emphasis"/>
    <w:uiPriority w:val="21"/>
    <w:qFormat/>
    <w:rsid w:val="001F1A2F"/>
    <w:rPr>
      <w:b/>
      <w:bCs/>
      <w:i/>
      <w:iCs/>
    </w:rPr>
  </w:style>
  <w:style w:type="character" w:styleId="ae">
    <w:name w:val="Subtle Reference"/>
    <w:basedOn w:val="a0"/>
    <w:uiPriority w:val="31"/>
    <w:qFormat/>
    <w:rsid w:val="001F1A2F"/>
    <w:rPr>
      <w:smallCaps/>
    </w:rPr>
  </w:style>
  <w:style w:type="character" w:styleId="24">
    <w:name w:val="Intense Reference"/>
    <w:uiPriority w:val="32"/>
    <w:qFormat/>
    <w:rsid w:val="001F1A2F"/>
    <w:rPr>
      <w:b/>
      <w:bCs/>
      <w:smallCaps/>
    </w:rPr>
  </w:style>
  <w:style w:type="character" w:styleId="af">
    <w:name w:val="Book Title"/>
    <w:basedOn w:val="a0"/>
    <w:uiPriority w:val="33"/>
    <w:qFormat/>
    <w:rsid w:val="001F1A2F"/>
    <w:rPr>
      <w:i/>
      <w:iCs/>
      <w:smallCaps/>
      <w:spacing w:val="5"/>
    </w:rPr>
  </w:style>
  <w:style w:type="paragraph" w:styleId="af0">
    <w:name w:val="TOC Heading"/>
    <w:basedOn w:val="1"/>
    <w:next w:val="a"/>
    <w:uiPriority w:val="39"/>
    <w:semiHidden/>
    <w:unhideWhenUsed/>
    <w:qFormat/>
    <w:rsid w:val="001F1A2F"/>
    <w:pPr>
      <w:outlineLvl w:val="9"/>
    </w:pPr>
    <w:rPr>
      <w:lang w:bidi="en-US"/>
    </w:rPr>
  </w:style>
  <w:style w:type="paragraph" w:styleId="af1">
    <w:name w:val="Balloon Text"/>
    <w:basedOn w:val="a"/>
    <w:link w:val="af2"/>
    <w:uiPriority w:val="99"/>
    <w:semiHidden/>
    <w:unhideWhenUsed/>
    <w:rsid w:val="00746188"/>
    <w:pPr>
      <w:spacing w:after="0" w:line="240" w:lineRule="auto"/>
    </w:pPr>
    <w:rPr>
      <w:sz w:val="18"/>
      <w:szCs w:val="18"/>
    </w:rPr>
  </w:style>
  <w:style w:type="character" w:customStyle="1" w:styleId="af2">
    <w:name w:val="吹き出し (文字)"/>
    <w:basedOn w:val="a0"/>
    <w:link w:val="af1"/>
    <w:uiPriority w:val="99"/>
    <w:semiHidden/>
    <w:rsid w:val="0074618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1A2F"/>
  </w:style>
  <w:style w:type="paragraph" w:styleId="1">
    <w:name w:val="heading 1"/>
    <w:basedOn w:val="a"/>
    <w:next w:val="a"/>
    <w:link w:val="10"/>
    <w:uiPriority w:val="9"/>
    <w:qFormat/>
    <w:rsid w:val="001F1A2F"/>
    <w:pPr>
      <w:spacing w:before="480" w:after="0"/>
      <w:contextualSpacing/>
      <w:outlineLvl w:val="0"/>
    </w:pPr>
    <w:rPr>
      <w:smallCaps/>
      <w:spacing w:val="5"/>
      <w:sz w:val="36"/>
      <w:szCs w:val="36"/>
    </w:rPr>
  </w:style>
  <w:style w:type="paragraph" w:styleId="2">
    <w:name w:val="heading 2"/>
    <w:basedOn w:val="a"/>
    <w:next w:val="a"/>
    <w:link w:val="20"/>
    <w:uiPriority w:val="9"/>
    <w:semiHidden/>
    <w:unhideWhenUsed/>
    <w:qFormat/>
    <w:rsid w:val="001F1A2F"/>
    <w:pPr>
      <w:spacing w:before="200" w:after="0" w:line="271" w:lineRule="auto"/>
      <w:outlineLvl w:val="1"/>
    </w:pPr>
    <w:rPr>
      <w:smallCaps/>
      <w:sz w:val="28"/>
      <w:szCs w:val="28"/>
    </w:rPr>
  </w:style>
  <w:style w:type="paragraph" w:styleId="3">
    <w:name w:val="heading 3"/>
    <w:basedOn w:val="a"/>
    <w:next w:val="a"/>
    <w:link w:val="30"/>
    <w:uiPriority w:val="9"/>
    <w:semiHidden/>
    <w:unhideWhenUsed/>
    <w:qFormat/>
    <w:rsid w:val="001F1A2F"/>
    <w:pPr>
      <w:spacing w:before="200" w:after="0" w:line="271" w:lineRule="auto"/>
      <w:outlineLvl w:val="2"/>
    </w:pPr>
    <w:rPr>
      <w:i/>
      <w:iCs/>
      <w:smallCaps/>
      <w:spacing w:val="5"/>
      <w:sz w:val="26"/>
      <w:szCs w:val="26"/>
    </w:rPr>
  </w:style>
  <w:style w:type="paragraph" w:styleId="4">
    <w:name w:val="heading 4"/>
    <w:basedOn w:val="a"/>
    <w:next w:val="a"/>
    <w:link w:val="40"/>
    <w:uiPriority w:val="9"/>
    <w:semiHidden/>
    <w:unhideWhenUsed/>
    <w:qFormat/>
    <w:rsid w:val="001F1A2F"/>
    <w:pPr>
      <w:spacing w:after="0" w:line="271" w:lineRule="auto"/>
      <w:outlineLvl w:val="3"/>
    </w:pPr>
    <w:rPr>
      <w:b/>
      <w:bCs/>
      <w:spacing w:val="5"/>
      <w:sz w:val="24"/>
      <w:szCs w:val="24"/>
    </w:rPr>
  </w:style>
  <w:style w:type="paragraph" w:styleId="5">
    <w:name w:val="heading 5"/>
    <w:basedOn w:val="a"/>
    <w:next w:val="a"/>
    <w:link w:val="50"/>
    <w:uiPriority w:val="9"/>
    <w:semiHidden/>
    <w:unhideWhenUsed/>
    <w:qFormat/>
    <w:rsid w:val="001F1A2F"/>
    <w:pPr>
      <w:spacing w:after="0" w:line="271" w:lineRule="auto"/>
      <w:outlineLvl w:val="4"/>
    </w:pPr>
    <w:rPr>
      <w:i/>
      <w:iCs/>
      <w:sz w:val="24"/>
      <w:szCs w:val="24"/>
    </w:rPr>
  </w:style>
  <w:style w:type="paragraph" w:styleId="6">
    <w:name w:val="heading 6"/>
    <w:basedOn w:val="a"/>
    <w:next w:val="a"/>
    <w:link w:val="60"/>
    <w:uiPriority w:val="9"/>
    <w:semiHidden/>
    <w:unhideWhenUsed/>
    <w:qFormat/>
    <w:rsid w:val="001F1A2F"/>
    <w:pPr>
      <w:shd w:val="clear" w:color="auto" w:fill="FFFFFF" w:themeFill="background1"/>
      <w:spacing w:after="0" w:line="271" w:lineRule="auto"/>
      <w:outlineLvl w:val="5"/>
    </w:pPr>
    <w:rPr>
      <w:b/>
      <w:bCs/>
      <w:color w:val="595959" w:themeColor="text1" w:themeTint="A6"/>
      <w:spacing w:val="5"/>
    </w:rPr>
  </w:style>
  <w:style w:type="paragraph" w:styleId="7">
    <w:name w:val="heading 7"/>
    <w:basedOn w:val="a"/>
    <w:next w:val="a"/>
    <w:link w:val="70"/>
    <w:uiPriority w:val="9"/>
    <w:semiHidden/>
    <w:unhideWhenUsed/>
    <w:qFormat/>
    <w:rsid w:val="001F1A2F"/>
    <w:pPr>
      <w:spacing w:after="0"/>
      <w:outlineLvl w:val="6"/>
    </w:pPr>
    <w:rPr>
      <w:b/>
      <w:bCs/>
      <w:i/>
      <w:iCs/>
      <w:color w:val="5A5A5A" w:themeColor="text1" w:themeTint="A5"/>
      <w:sz w:val="20"/>
      <w:szCs w:val="20"/>
    </w:rPr>
  </w:style>
  <w:style w:type="paragraph" w:styleId="8">
    <w:name w:val="heading 8"/>
    <w:basedOn w:val="a"/>
    <w:next w:val="a"/>
    <w:link w:val="80"/>
    <w:uiPriority w:val="9"/>
    <w:semiHidden/>
    <w:unhideWhenUsed/>
    <w:qFormat/>
    <w:rsid w:val="001F1A2F"/>
    <w:pPr>
      <w:spacing w:after="0"/>
      <w:outlineLvl w:val="7"/>
    </w:pPr>
    <w:rPr>
      <w:b/>
      <w:bCs/>
      <w:color w:val="7F7F7F" w:themeColor="text1" w:themeTint="80"/>
      <w:sz w:val="20"/>
      <w:szCs w:val="20"/>
    </w:rPr>
  </w:style>
  <w:style w:type="paragraph" w:styleId="9">
    <w:name w:val="heading 9"/>
    <w:basedOn w:val="a"/>
    <w:next w:val="a"/>
    <w:link w:val="90"/>
    <w:uiPriority w:val="9"/>
    <w:semiHidden/>
    <w:unhideWhenUsed/>
    <w:qFormat/>
    <w:rsid w:val="001F1A2F"/>
    <w:pPr>
      <w:spacing w:after="0" w:line="271" w:lineRule="auto"/>
      <w:outlineLvl w:val="8"/>
    </w:pPr>
    <w:rPr>
      <w:b/>
      <w:bCs/>
      <w:i/>
      <w:iCs/>
      <w:color w:val="7F7F7F" w:themeColor="text1" w:themeTint="8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F1A2F"/>
    <w:rPr>
      <w:smallCaps/>
      <w:spacing w:val="5"/>
      <w:sz w:val="36"/>
      <w:szCs w:val="36"/>
    </w:rPr>
  </w:style>
  <w:style w:type="paragraph" w:styleId="a3">
    <w:name w:val="Title"/>
    <w:basedOn w:val="a"/>
    <w:next w:val="a"/>
    <w:link w:val="a4"/>
    <w:uiPriority w:val="10"/>
    <w:qFormat/>
    <w:rsid w:val="001F1A2F"/>
    <w:pPr>
      <w:spacing w:after="300" w:line="240" w:lineRule="auto"/>
      <w:contextualSpacing/>
    </w:pPr>
    <w:rPr>
      <w:smallCaps/>
      <w:sz w:val="52"/>
      <w:szCs w:val="52"/>
    </w:rPr>
  </w:style>
  <w:style w:type="character" w:customStyle="1" w:styleId="a4">
    <w:name w:val="表題 (文字)"/>
    <w:basedOn w:val="a0"/>
    <w:link w:val="a3"/>
    <w:uiPriority w:val="10"/>
    <w:rsid w:val="001F1A2F"/>
    <w:rPr>
      <w:smallCaps/>
      <w:sz w:val="52"/>
      <w:szCs w:val="52"/>
    </w:rPr>
  </w:style>
  <w:style w:type="character" w:customStyle="1" w:styleId="20">
    <w:name w:val="見出し 2 (文字)"/>
    <w:basedOn w:val="a0"/>
    <w:link w:val="2"/>
    <w:uiPriority w:val="9"/>
    <w:semiHidden/>
    <w:rsid w:val="001F1A2F"/>
    <w:rPr>
      <w:smallCaps/>
      <w:sz w:val="28"/>
      <w:szCs w:val="28"/>
    </w:rPr>
  </w:style>
  <w:style w:type="character" w:customStyle="1" w:styleId="30">
    <w:name w:val="見出し 3 (文字)"/>
    <w:basedOn w:val="a0"/>
    <w:link w:val="3"/>
    <w:uiPriority w:val="9"/>
    <w:semiHidden/>
    <w:rsid w:val="001F1A2F"/>
    <w:rPr>
      <w:i/>
      <w:iCs/>
      <w:smallCaps/>
      <w:spacing w:val="5"/>
      <w:sz w:val="26"/>
      <w:szCs w:val="26"/>
    </w:rPr>
  </w:style>
  <w:style w:type="character" w:customStyle="1" w:styleId="40">
    <w:name w:val="見出し 4 (文字)"/>
    <w:basedOn w:val="a0"/>
    <w:link w:val="4"/>
    <w:uiPriority w:val="9"/>
    <w:semiHidden/>
    <w:rsid w:val="001F1A2F"/>
    <w:rPr>
      <w:b/>
      <w:bCs/>
      <w:spacing w:val="5"/>
      <w:sz w:val="24"/>
      <w:szCs w:val="24"/>
    </w:rPr>
  </w:style>
  <w:style w:type="character" w:customStyle="1" w:styleId="50">
    <w:name w:val="見出し 5 (文字)"/>
    <w:basedOn w:val="a0"/>
    <w:link w:val="5"/>
    <w:uiPriority w:val="9"/>
    <w:semiHidden/>
    <w:rsid w:val="001F1A2F"/>
    <w:rPr>
      <w:i/>
      <w:iCs/>
      <w:sz w:val="24"/>
      <w:szCs w:val="24"/>
    </w:rPr>
  </w:style>
  <w:style w:type="character" w:customStyle="1" w:styleId="60">
    <w:name w:val="見出し 6 (文字)"/>
    <w:basedOn w:val="a0"/>
    <w:link w:val="6"/>
    <w:uiPriority w:val="9"/>
    <w:semiHidden/>
    <w:rsid w:val="001F1A2F"/>
    <w:rPr>
      <w:b/>
      <w:bCs/>
      <w:color w:val="595959" w:themeColor="text1" w:themeTint="A6"/>
      <w:spacing w:val="5"/>
      <w:shd w:val="clear" w:color="auto" w:fill="FFFFFF" w:themeFill="background1"/>
    </w:rPr>
  </w:style>
  <w:style w:type="character" w:customStyle="1" w:styleId="70">
    <w:name w:val="見出し 7 (文字)"/>
    <w:basedOn w:val="a0"/>
    <w:link w:val="7"/>
    <w:uiPriority w:val="9"/>
    <w:semiHidden/>
    <w:rsid w:val="001F1A2F"/>
    <w:rPr>
      <w:b/>
      <w:bCs/>
      <w:i/>
      <w:iCs/>
      <w:color w:val="5A5A5A" w:themeColor="text1" w:themeTint="A5"/>
      <w:sz w:val="20"/>
      <w:szCs w:val="20"/>
    </w:rPr>
  </w:style>
  <w:style w:type="character" w:customStyle="1" w:styleId="80">
    <w:name w:val="見出し 8 (文字)"/>
    <w:basedOn w:val="a0"/>
    <w:link w:val="8"/>
    <w:uiPriority w:val="9"/>
    <w:semiHidden/>
    <w:rsid w:val="001F1A2F"/>
    <w:rPr>
      <w:b/>
      <w:bCs/>
      <w:color w:val="7F7F7F" w:themeColor="text1" w:themeTint="80"/>
      <w:sz w:val="20"/>
      <w:szCs w:val="20"/>
    </w:rPr>
  </w:style>
  <w:style w:type="character" w:customStyle="1" w:styleId="90">
    <w:name w:val="見出し 9 (文字)"/>
    <w:basedOn w:val="a0"/>
    <w:link w:val="9"/>
    <w:uiPriority w:val="9"/>
    <w:semiHidden/>
    <w:rsid w:val="001F1A2F"/>
    <w:rPr>
      <w:b/>
      <w:bCs/>
      <w:i/>
      <w:iCs/>
      <w:color w:val="7F7F7F" w:themeColor="text1" w:themeTint="80"/>
      <w:sz w:val="18"/>
      <w:szCs w:val="18"/>
    </w:rPr>
  </w:style>
  <w:style w:type="paragraph" w:styleId="a5">
    <w:name w:val="Subtitle"/>
    <w:basedOn w:val="a"/>
    <w:next w:val="a"/>
    <w:link w:val="a6"/>
    <w:uiPriority w:val="11"/>
    <w:qFormat/>
    <w:rsid w:val="001F1A2F"/>
    <w:rPr>
      <w:i/>
      <w:iCs/>
      <w:smallCaps/>
      <w:spacing w:val="10"/>
      <w:sz w:val="28"/>
      <w:szCs w:val="28"/>
    </w:rPr>
  </w:style>
  <w:style w:type="character" w:customStyle="1" w:styleId="a6">
    <w:name w:val="副題 (文字)"/>
    <w:basedOn w:val="a0"/>
    <w:link w:val="a5"/>
    <w:uiPriority w:val="11"/>
    <w:rsid w:val="001F1A2F"/>
    <w:rPr>
      <w:i/>
      <w:iCs/>
      <w:smallCaps/>
      <w:spacing w:val="10"/>
      <w:sz w:val="28"/>
      <w:szCs w:val="28"/>
    </w:rPr>
  </w:style>
  <w:style w:type="character" w:styleId="a7">
    <w:name w:val="Strong"/>
    <w:uiPriority w:val="22"/>
    <w:qFormat/>
    <w:rsid w:val="001F1A2F"/>
    <w:rPr>
      <w:b/>
      <w:bCs/>
    </w:rPr>
  </w:style>
  <w:style w:type="character" w:styleId="a8">
    <w:name w:val="Emphasis"/>
    <w:uiPriority w:val="20"/>
    <w:qFormat/>
    <w:rsid w:val="001F1A2F"/>
    <w:rPr>
      <w:b/>
      <w:bCs/>
      <w:i/>
      <w:iCs/>
      <w:spacing w:val="10"/>
    </w:rPr>
  </w:style>
  <w:style w:type="paragraph" w:styleId="a9">
    <w:name w:val="No Spacing"/>
    <w:basedOn w:val="a"/>
    <w:uiPriority w:val="1"/>
    <w:qFormat/>
    <w:rsid w:val="001F1A2F"/>
    <w:pPr>
      <w:spacing w:after="0" w:line="240" w:lineRule="auto"/>
    </w:pPr>
  </w:style>
  <w:style w:type="paragraph" w:styleId="aa">
    <w:name w:val="List Paragraph"/>
    <w:basedOn w:val="a"/>
    <w:uiPriority w:val="34"/>
    <w:qFormat/>
    <w:rsid w:val="001F1A2F"/>
    <w:pPr>
      <w:ind w:left="720"/>
      <w:contextualSpacing/>
    </w:pPr>
  </w:style>
  <w:style w:type="paragraph" w:styleId="ab">
    <w:name w:val="Quote"/>
    <w:basedOn w:val="a"/>
    <w:next w:val="a"/>
    <w:link w:val="ac"/>
    <w:uiPriority w:val="29"/>
    <w:qFormat/>
    <w:rsid w:val="001F1A2F"/>
    <w:rPr>
      <w:i/>
      <w:iCs/>
    </w:rPr>
  </w:style>
  <w:style w:type="character" w:customStyle="1" w:styleId="ac">
    <w:name w:val="引用文 (文字)"/>
    <w:basedOn w:val="a0"/>
    <w:link w:val="ab"/>
    <w:uiPriority w:val="29"/>
    <w:rsid w:val="001F1A2F"/>
    <w:rPr>
      <w:i/>
      <w:iCs/>
    </w:rPr>
  </w:style>
  <w:style w:type="paragraph" w:styleId="21">
    <w:name w:val="Intense Quote"/>
    <w:basedOn w:val="a"/>
    <w:next w:val="a"/>
    <w:link w:val="22"/>
    <w:uiPriority w:val="30"/>
    <w:qFormat/>
    <w:rsid w:val="001F1A2F"/>
    <w:pPr>
      <w:pBdr>
        <w:top w:val="single" w:sz="4" w:space="10" w:color="auto"/>
        <w:bottom w:val="single" w:sz="4" w:space="10" w:color="auto"/>
      </w:pBdr>
      <w:spacing w:before="240" w:after="240" w:line="300" w:lineRule="auto"/>
      <w:ind w:left="1152" w:right="1152"/>
      <w:jc w:val="both"/>
    </w:pPr>
    <w:rPr>
      <w:i/>
      <w:iCs/>
    </w:rPr>
  </w:style>
  <w:style w:type="character" w:customStyle="1" w:styleId="22">
    <w:name w:val="引用文 2 (文字)"/>
    <w:basedOn w:val="a0"/>
    <w:link w:val="21"/>
    <w:uiPriority w:val="30"/>
    <w:rsid w:val="001F1A2F"/>
    <w:rPr>
      <w:i/>
      <w:iCs/>
    </w:rPr>
  </w:style>
  <w:style w:type="character" w:styleId="ad">
    <w:name w:val="Subtle Emphasis"/>
    <w:uiPriority w:val="19"/>
    <w:qFormat/>
    <w:rsid w:val="001F1A2F"/>
    <w:rPr>
      <w:i/>
      <w:iCs/>
    </w:rPr>
  </w:style>
  <w:style w:type="character" w:styleId="23">
    <w:name w:val="Intense Emphasis"/>
    <w:uiPriority w:val="21"/>
    <w:qFormat/>
    <w:rsid w:val="001F1A2F"/>
    <w:rPr>
      <w:b/>
      <w:bCs/>
      <w:i/>
      <w:iCs/>
    </w:rPr>
  </w:style>
  <w:style w:type="character" w:styleId="ae">
    <w:name w:val="Subtle Reference"/>
    <w:basedOn w:val="a0"/>
    <w:uiPriority w:val="31"/>
    <w:qFormat/>
    <w:rsid w:val="001F1A2F"/>
    <w:rPr>
      <w:smallCaps/>
    </w:rPr>
  </w:style>
  <w:style w:type="character" w:styleId="24">
    <w:name w:val="Intense Reference"/>
    <w:uiPriority w:val="32"/>
    <w:qFormat/>
    <w:rsid w:val="001F1A2F"/>
    <w:rPr>
      <w:b/>
      <w:bCs/>
      <w:smallCaps/>
    </w:rPr>
  </w:style>
  <w:style w:type="character" w:styleId="af">
    <w:name w:val="Book Title"/>
    <w:basedOn w:val="a0"/>
    <w:uiPriority w:val="33"/>
    <w:qFormat/>
    <w:rsid w:val="001F1A2F"/>
    <w:rPr>
      <w:i/>
      <w:iCs/>
      <w:smallCaps/>
      <w:spacing w:val="5"/>
    </w:rPr>
  </w:style>
  <w:style w:type="paragraph" w:styleId="af0">
    <w:name w:val="TOC Heading"/>
    <w:basedOn w:val="1"/>
    <w:next w:val="a"/>
    <w:uiPriority w:val="39"/>
    <w:semiHidden/>
    <w:unhideWhenUsed/>
    <w:qFormat/>
    <w:rsid w:val="001F1A2F"/>
    <w:pPr>
      <w:outlineLvl w:val="9"/>
    </w:pPr>
    <w:rPr>
      <w:lang w:bidi="en-US"/>
    </w:rPr>
  </w:style>
  <w:style w:type="paragraph" w:styleId="af1">
    <w:name w:val="Balloon Text"/>
    <w:basedOn w:val="a"/>
    <w:link w:val="af2"/>
    <w:uiPriority w:val="99"/>
    <w:semiHidden/>
    <w:unhideWhenUsed/>
    <w:rsid w:val="00746188"/>
    <w:pPr>
      <w:spacing w:after="0" w:line="240" w:lineRule="auto"/>
    </w:pPr>
    <w:rPr>
      <w:sz w:val="18"/>
      <w:szCs w:val="18"/>
    </w:rPr>
  </w:style>
  <w:style w:type="character" w:customStyle="1" w:styleId="af2">
    <w:name w:val="吹き出し (文字)"/>
    <w:basedOn w:val="a0"/>
    <w:link w:val="af1"/>
    <w:uiPriority w:val="99"/>
    <w:semiHidden/>
    <w:rsid w:val="0074618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439456-4C9A-465D-AAFA-5053C6150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Pages>
  <Words>270</Words>
  <Characters>1542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8man51103137</dc:creator>
  <cp:keywords/>
  <dc:description/>
  <cp:lastModifiedBy>8man53103116</cp:lastModifiedBy>
  <cp:revision>18</cp:revision>
  <cp:lastPrinted>2014-11-27T00:02:00Z</cp:lastPrinted>
  <dcterms:created xsi:type="dcterms:W3CDTF">2014-11-19T07:35:00Z</dcterms:created>
  <dcterms:modified xsi:type="dcterms:W3CDTF">2014-11-27T05:54:00Z</dcterms:modified>
</cp:coreProperties>
</file>