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DA" w:rsidRPr="00AD3FE1" w:rsidRDefault="004233DA">
      <w:pPr>
        <w:adjustRightInd w:val="0"/>
        <w:rPr>
          <w:sz w:val="24"/>
          <w:szCs w:val="24"/>
        </w:rPr>
      </w:pPr>
      <w:bookmarkStart w:id="0" w:name="_GoBack"/>
      <w:bookmarkEnd w:id="0"/>
    </w:p>
    <w:p w:rsidR="004233DA" w:rsidRPr="00AD3FE1" w:rsidRDefault="004233DA">
      <w:pPr>
        <w:adjustRightInd w:val="0"/>
        <w:jc w:val="center"/>
        <w:rPr>
          <w:sz w:val="24"/>
          <w:szCs w:val="24"/>
        </w:rPr>
      </w:pPr>
      <w:r w:rsidRPr="00AD3FE1">
        <w:rPr>
          <w:rFonts w:hint="eastAsia"/>
          <w:sz w:val="24"/>
          <w:szCs w:val="24"/>
        </w:rPr>
        <w:t>近江八幡市資源ごみ集団回収</w:t>
      </w:r>
      <w:r w:rsidR="006A0EED">
        <w:rPr>
          <w:rFonts w:hint="eastAsia"/>
          <w:sz w:val="24"/>
          <w:szCs w:val="24"/>
        </w:rPr>
        <w:t>推進補助</w:t>
      </w:r>
      <w:r w:rsidRPr="00AD3FE1">
        <w:rPr>
          <w:rFonts w:hint="eastAsia"/>
          <w:sz w:val="24"/>
          <w:szCs w:val="24"/>
        </w:rPr>
        <w:t>金交付請求書</w:t>
      </w:r>
    </w:p>
    <w:p w:rsidR="004233DA" w:rsidRPr="00AD3FE1" w:rsidRDefault="004233DA">
      <w:pPr>
        <w:adjustRightInd w:val="0"/>
        <w:rPr>
          <w:sz w:val="24"/>
          <w:szCs w:val="24"/>
        </w:rPr>
      </w:pPr>
    </w:p>
    <w:p w:rsidR="003A2C05" w:rsidRDefault="003A2C05">
      <w:pPr>
        <w:adjustRightInd w:val="0"/>
        <w:rPr>
          <w:sz w:val="24"/>
          <w:szCs w:val="24"/>
        </w:rPr>
      </w:pPr>
    </w:p>
    <w:p w:rsidR="003E4A26" w:rsidRPr="003A2C05" w:rsidRDefault="003E4A26">
      <w:pPr>
        <w:adjustRightInd w:val="0"/>
        <w:rPr>
          <w:sz w:val="24"/>
          <w:szCs w:val="24"/>
        </w:rPr>
      </w:pPr>
    </w:p>
    <w:p w:rsidR="004233DA" w:rsidRPr="00AD3FE1" w:rsidRDefault="004233DA">
      <w:pPr>
        <w:adjustRightInd w:val="0"/>
        <w:rPr>
          <w:sz w:val="24"/>
          <w:szCs w:val="24"/>
        </w:rPr>
      </w:pPr>
      <w:r w:rsidRPr="00AD3FE1">
        <w:rPr>
          <w:rFonts w:hint="eastAsia"/>
          <w:sz w:val="24"/>
          <w:szCs w:val="24"/>
        </w:rPr>
        <w:t xml:space="preserve">　近江八幡市長</w:t>
      </w:r>
      <w:r w:rsidR="003E4A26">
        <w:rPr>
          <w:rFonts w:hint="eastAsia"/>
          <w:sz w:val="24"/>
          <w:szCs w:val="24"/>
        </w:rPr>
        <w:t xml:space="preserve">　様</w:t>
      </w:r>
    </w:p>
    <w:p w:rsidR="004233DA" w:rsidRDefault="004233DA">
      <w:pPr>
        <w:adjustRightInd w:val="0"/>
        <w:rPr>
          <w:sz w:val="24"/>
          <w:szCs w:val="24"/>
        </w:rPr>
      </w:pPr>
    </w:p>
    <w:p w:rsidR="004233DA" w:rsidRPr="00AD3FE1" w:rsidRDefault="00AD3FE1" w:rsidP="005A453A">
      <w:pPr>
        <w:adjustRightInd w:val="0"/>
        <w:spacing w:line="43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団体名</w:t>
      </w:r>
    </w:p>
    <w:p w:rsidR="00AD3FE1" w:rsidRPr="007920A7" w:rsidRDefault="00AD3FE1" w:rsidP="005A453A">
      <w:pPr>
        <w:adjustRightInd w:val="0"/>
        <w:spacing w:line="432" w:lineRule="auto"/>
        <w:ind w:right="960"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r w:rsidRPr="00AD3FE1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住所</w:t>
      </w:r>
      <w:r w:rsidR="005A453A">
        <w:rPr>
          <w:rFonts w:hint="eastAsia"/>
          <w:sz w:val="24"/>
          <w:szCs w:val="24"/>
        </w:rPr>
        <w:t xml:space="preserve">　</w:t>
      </w:r>
      <w:r w:rsidR="005A453A" w:rsidRPr="007920A7">
        <w:rPr>
          <w:rFonts w:ascii="ＭＳ Ｐゴシック" w:eastAsia="ＭＳ Ｐゴシック" w:hAnsi="ＭＳ Ｐゴシック" w:hint="eastAsia"/>
          <w:sz w:val="22"/>
          <w:szCs w:val="24"/>
        </w:rPr>
        <w:t>近江八幡市</w:t>
      </w:r>
    </w:p>
    <w:p w:rsidR="004233DA" w:rsidRPr="00AD3FE1" w:rsidRDefault="004233DA" w:rsidP="005A453A">
      <w:pPr>
        <w:adjustRightInd w:val="0"/>
        <w:spacing w:line="432" w:lineRule="auto"/>
        <w:ind w:right="960" w:firstLineChars="1900" w:firstLine="4560"/>
        <w:rPr>
          <w:sz w:val="24"/>
          <w:szCs w:val="24"/>
        </w:rPr>
      </w:pPr>
      <w:r w:rsidRPr="00AD3FE1">
        <w:rPr>
          <w:rFonts w:hint="eastAsia"/>
          <w:sz w:val="24"/>
          <w:szCs w:val="24"/>
        </w:rPr>
        <w:t>代表者氏名</w:t>
      </w:r>
    </w:p>
    <w:p w:rsidR="004233DA" w:rsidRPr="00AD3FE1" w:rsidRDefault="00AD3FE1" w:rsidP="005A453A">
      <w:pPr>
        <w:adjustRightInd w:val="0"/>
        <w:spacing w:line="432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連絡先</w:t>
      </w:r>
    </w:p>
    <w:p w:rsidR="004233DA" w:rsidRPr="00AD3FE1" w:rsidRDefault="004233DA">
      <w:pPr>
        <w:adjustRightInd w:val="0"/>
        <w:rPr>
          <w:sz w:val="24"/>
          <w:szCs w:val="24"/>
        </w:rPr>
      </w:pPr>
    </w:p>
    <w:p w:rsidR="004233DA" w:rsidRPr="00AD3FE1" w:rsidRDefault="004233DA">
      <w:pPr>
        <w:adjustRightInd w:val="0"/>
        <w:rPr>
          <w:sz w:val="24"/>
          <w:szCs w:val="24"/>
        </w:rPr>
      </w:pPr>
    </w:p>
    <w:p w:rsidR="004233DA" w:rsidRPr="00AD3FE1" w:rsidRDefault="003A2C05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</w:t>
      </w:r>
      <w:r>
        <w:rPr>
          <w:sz w:val="24"/>
          <w:szCs w:val="24"/>
        </w:rPr>
        <w:t xml:space="preserve"> </w:t>
      </w:r>
      <w:r w:rsidR="00B37CB7">
        <w:rPr>
          <w:rFonts w:hint="eastAsia"/>
          <w:sz w:val="24"/>
          <w:szCs w:val="24"/>
        </w:rPr>
        <w:t>近八生</w:t>
      </w:r>
      <w:r w:rsidR="004233DA" w:rsidRPr="00AD3FE1">
        <w:rPr>
          <w:rFonts w:hint="eastAsia"/>
          <w:sz w:val="24"/>
          <w:szCs w:val="24"/>
        </w:rPr>
        <w:t xml:space="preserve">指令第　　</w:t>
      </w:r>
      <w:r>
        <w:rPr>
          <w:rFonts w:hint="eastAsia"/>
          <w:sz w:val="24"/>
          <w:szCs w:val="24"/>
        </w:rPr>
        <w:t xml:space="preserve">　</w:t>
      </w:r>
      <w:r w:rsidR="004233DA" w:rsidRPr="00AD3FE1">
        <w:rPr>
          <w:rFonts w:hint="eastAsia"/>
          <w:sz w:val="24"/>
          <w:szCs w:val="24"/>
        </w:rPr>
        <w:t>号で交付の決定を受けた資源ごみ集団回収</w:t>
      </w:r>
      <w:r w:rsidR="006A0EED">
        <w:rPr>
          <w:rFonts w:hint="eastAsia"/>
          <w:sz w:val="24"/>
          <w:szCs w:val="24"/>
        </w:rPr>
        <w:t>推進補助</w:t>
      </w:r>
      <w:r w:rsidR="004233DA" w:rsidRPr="00AD3FE1">
        <w:rPr>
          <w:rFonts w:hint="eastAsia"/>
          <w:sz w:val="24"/>
          <w:szCs w:val="24"/>
        </w:rPr>
        <w:t>金を交付されたく、下記のとおり請求します。</w:t>
      </w:r>
    </w:p>
    <w:p w:rsidR="004233DA" w:rsidRPr="00AD3FE1" w:rsidRDefault="004233DA">
      <w:pPr>
        <w:adjustRightInd w:val="0"/>
        <w:rPr>
          <w:sz w:val="24"/>
          <w:szCs w:val="24"/>
        </w:rPr>
      </w:pPr>
    </w:p>
    <w:p w:rsidR="007920A7" w:rsidRPr="00AD3FE1" w:rsidRDefault="007920A7">
      <w:pPr>
        <w:adjustRightInd w:val="0"/>
        <w:rPr>
          <w:sz w:val="24"/>
          <w:szCs w:val="24"/>
        </w:rPr>
      </w:pPr>
    </w:p>
    <w:p w:rsidR="004233DA" w:rsidRPr="00AD3FE1" w:rsidRDefault="004233DA">
      <w:pPr>
        <w:adjustRightInd w:val="0"/>
        <w:jc w:val="center"/>
        <w:rPr>
          <w:sz w:val="24"/>
          <w:szCs w:val="24"/>
        </w:rPr>
      </w:pPr>
      <w:r w:rsidRPr="00AD3FE1">
        <w:rPr>
          <w:rFonts w:hint="eastAsia"/>
          <w:sz w:val="24"/>
          <w:szCs w:val="24"/>
        </w:rPr>
        <w:t>記</w:t>
      </w:r>
    </w:p>
    <w:p w:rsidR="004233DA" w:rsidRPr="00AD3FE1" w:rsidRDefault="004233DA">
      <w:pPr>
        <w:adjustRightInd w:val="0"/>
        <w:rPr>
          <w:sz w:val="24"/>
          <w:szCs w:val="24"/>
        </w:rPr>
      </w:pPr>
    </w:p>
    <w:p w:rsidR="004233DA" w:rsidRDefault="004233DA">
      <w:pPr>
        <w:adjustRightInd w:val="0"/>
        <w:rPr>
          <w:sz w:val="24"/>
          <w:szCs w:val="24"/>
        </w:rPr>
      </w:pPr>
    </w:p>
    <w:p w:rsidR="007920A7" w:rsidRPr="00AD3FE1" w:rsidRDefault="007920A7">
      <w:pPr>
        <w:adjustRightInd w:val="0"/>
        <w:rPr>
          <w:sz w:val="24"/>
          <w:szCs w:val="24"/>
        </w:rPr>
      </w:pPr>
    </w:p>
    <w:p w:rsidR="004233DA" w:rsidRPr="00AD3FE1" w:rsidRDefault="006A0EED">
      <w:pPr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="004233DA" w:rsidRPr="00AD3FE1">
        <w:rPr>
          <w:rFonts w:hint="eastAsia"/>
          <w:sz w:val="24"/>
          <w:szCs w:val="24"/>
        </w:rPr>
        <w:t xml:space="preserve">金　</w:t>
      </w:r>
      <w:r w:rsidR="004233DA" w:rsidRPr="00AD3FE1">
        <w:rPr>
          <w:rFonts w:hint="eastAsia"/>
          <w:sz w:val="24"/>
          <w:szCs w:val="24"/>
          <w:u w:val="single"/>
        </w:rPr>
        <w:t>金　　　　　　　　　　　　　　　　円</w:t>
      </w:r>
    </w:p>
    <w:p w:rsidR="004233DA" w:rsidRPr="00AD3FE1" w:rsidRDefault="004233DA">
      <w:pPr>
        <w:adjustRightInd w:val="0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2268"/>
        <w:gridCol w:w="851"/>
        <w:gridCol w:w="789"/>
        <w:gridCol w:w="790"/>
        <w:gridCol w:w="122"/>
        <w:gridCol w:w="668"/>
        <w:gridCol w:w="789"/>
        <w:gridCol w:w="790"/>
        <w:gridCol w:w="790"/>
        <w:gridCol w:w="790"/>
      </w:tblGrid>
      <w:tr w:rsidR="006A0EED" w:rsidRPr="00AD3FE1" w:rsidTr="005A453A">
        <w:trPr>
          <w:cantSplit/>
          <w:trHeight w:val="1789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A0EED" w:rsidRPr="00AD3FE1" w:rsidRDefault="006A0EED">
            <w:pPr>
              <w:adjustRightInd w:val="0"/>
              <w:jc w:val="center"/>
              <w:rPr>
                <w:sz w:val="24"/>
                <w:szCs w:val="24"/>
              </w:rPr>
            </w:pPr>
            <w:r w:rsidRPr="00AD3FE1">
              <w:rPr>
                <w:rFonts w:hint="eastAsia"/>
                <w:spacing w:val="105"/>
                <w:sz w:val="24"/>
                <w:szCs w:val="24"/>
              </w:rPr>
              <w:t>振替口</w:t>
            </w:r>
            <w:r w:rsidRPr="00AD3FE1">
              <w:rPr>
                <w:rFonts w:hint="eastAsia"/>
                <w:sz w:val="24"/>
                <w:szCs w:val="24"/>
              </w:rPr>
              <w:t>座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A" w:rsidRDefault="006A0EED" w:rsidP="005A453A">
            <w:pPr>
              <w:adjustRightInd w:val="0"/>
              <w:spacing w:line="360" w:lineRule="auto"/>
              <w:ind w:firstLineChars="1450" w:firstLine="3045"/>
              <w:jc w:val="right"/>
              <w:rPr>
                <w:szCs w:val="24"/>
              </w:rPr>
            </w:pPr>
            <w:r w:rsidRPr="005A453A">
              <w:rPr>
                <w:rFonts w:hint="eastAsia"/>
                <w:szCs w:val="24"/>
              </w:rPr>
              <w:t>銀行</w:t>
            </w:r>
            <w:r w:rsidR="005A453A">
              <w:rPr>
                <w:rFonts w:hint="eastAsia"/>
                <w:szCs w:val="24"/>
              </w:rPr>
              <w:t xml:space="preserve">　</w:t>
            </w:r>
          </w:p>
          <w:p w:rsidR="005A453A" w:rsidRDefault="005A453A" w:rsidP="005A453A">
            <w:pPr>
              <w:adjustRightInd w:val="0"/>
              <w:spacing w:line="360" w:lineRule="auto"/>
              <w:ind w:firstLineChars="1450" w:firstLine="3045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信用金庫　</w:t>
            </w:r>
          </w:p>
          <w:p w:rsidR="006A0EED" w:rsidRPr="005A453A" w:rsidRDefault="006A0EED" w:rsidP="005A453A">
            <w:pPr>
              <w:adjustRightInd w:val="0"/>
              <w:spacing w:line="360" w:lineRule="auto"/>
              <w:ind w:firstLineChars="1450" w:firstLine="3045"/>
              <w:jc w:val="right"/>
              <w:rPr>
                <w:szCs w:val="24"/>
              </w:rPr>
            </w:pPr>
            <w:r w:rsidRPr="005A453A">
              <w:rPr>
                <w:rFonts w:hint="eastAsia"/>
                <w:szCs w:val="24"/>
              </w:rPr>
              <w:t>農業協同組合</w:t>
            </w:r>
            <w:r w:rsidR="005A453A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EED" w:rsidRPr="005A453A" w:rsidRDefault="006A0EED" w:rsidP="005A453A">
            <w:pPr>
              <w:adjustRightInd w:val="0"/>
              <w:spacing w:line="360" w:lineRule="auto"/>
              <w:ind w:firstLineChars="1100" w:firstLine="2310"/>
              <w:jc w:val="right"/>
              <w:rPr>
                <w:szCs w:val="24"/>
              </w:rPr>
            </w:pPr>
            <w:r w:rsidRPr="005A453A">
              <w:rPr>
                <w:rFonts w:hint="eastAsia"/>
                <w:szCs w:val="24"/>
              </w:rPr>
              <w:t>本店</w:t>
            </w:r>
            <w:r w:rsidR="005A453A">
              <w:rPr>
                <w:rFonts w:hint="eastAsia"/>
                <w:szCs w:val="24"/>
              </w:rPr>
              <w:t xml:space="preserve">　</w:t>
            </w:r>
          </w:p>
          <w:p w:rsidR="006A0EED" w:rsidRPr="005A453A" w:rsidRDefault="006A0EED" w:rsidP="005A453A">
            <w:pPr>
              <w:adjustRightInd w:val="0"/>
              <w:spacing w:line="360" w:lineRule="auto"/>
              <w:ind w:firstLineChars="1100" w:firstLine="2310"/>
              <w:jc w:val="right"/>
              <w:rPr>
                <w:szCs w:val="24"/>
              </w:rPr>
            </w:pPr>
            <w:r w:rsidRPr="005A453A">
              <w:rPr>
                <w:rFonts w:hint="eastAsia"/>
                <w:szCs w:val="24"/>
              </w:rPr>
              <w:t>支店</w:t>
            </w:r>
            <w:r w:rsidR="005A453A">
              <w:rPr>
                <w:rFonts w:hint="eastAsia"/>
                <w:szCs w:val="24"/>
              </w:rPr>
              <w:t xml:space="preserve">　</w:t>
            </w:r>
          </w:p>
          <w:p w:rsidR="006A0EED" w:rsidRPr="005A453A" w:rsidRDefault="006A0EED" w:rsidP="005A453A">
            <w:pPr>
              <w:adjustRightInd w:val="0"/>
              <w:spacing w:line="360" w:lineRule="auto"/>
              <w:ind w:firstLineChars="1050" w:firstLine="2205"/>
              <w:jc w:val="right"/>
              <w:rPr>
                <w:szCs w:val="24"/>
              </w:rPr>
            </w:pPr>
            <w:r w:rsidRPr="005A453A">
              <w:rPr>
                <w:rFonts w:hint="eastAsia"/>
                <w:szCs w:val="24"/>
              </w:rPr>
              <w:t>出張所</w:t>
            </w:r>
            <w:r w:rsidR="005A453A">
              <w:rPr>
                <w:rFonts w:hint="eastAsia"/>
                <w:szCs w:val="24"/>
              </w:rPr>
              <w:t xml:space="preserve">　</w:t>
            </w:r>
          </w:p>
          <w:p w:rsidR="006A0EED" w:rsidRPr="005A453A" w:rsidRDefault="006A0EED" w:rsidP="005A453A">
            <w:pPr>
              <w:widowControl/>
              <w:overflowPunct/>
              <w:autoSpaceDE/>
              <w:autoSpaceDN/>
              <w:ind w:firstLineChars="1050" w:firstLine="2205"/>
              <w:jc w:val="right"/>
              <w:rPr>
                <w:szCs w:val="24"/>
              </w:rPr>
            </w:pPr>
            <w:r w:rsidRPr="005A453A">
              <w:rPr>
                <w:rFonts w:hint="eastAsia"/>
                <w:szCs w:val="24"/>
              </w:rPr>
              <w:t>代理店</w:t>
            </w:r>
            <w:r w:rsidR="005A453A">
              <w:rPr>
                <w:rFonts w:hint="eastAsia"/>
                <w:szCs w:val="24"/>
              </w:rPr>
              <w:t xml:space="preserve">　</w:t>
            </w:r>
          </w:p>
        </w:tc>
      </w:tr>
      <w:tr w:rsidR="005A453A" w:rsidRPr="00AD3FE1" w:rsidTr="005A453A">
        <w:trPr>
          <w:cantSplit/>
          <w:trHeight w:val="69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3A" w:rsidRPr="00AD3FE1" w:rsidRDefault="005A453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3A" w:rsidRPr="005A453A" w:rsidRDefault="005A453A">
            <w:pPr>
              <w:adjustRightInd w:val="0"/>
              <w:jc w:val="center"/>
              <w:rPr>
                <w:szCs w:val="24"/>
              </w:rPr>
            </w:pPr>
            <w:r w:rsidRPr="005A453A">
              <w:rPr>
                <w:rFonts w:hint="eastAsia"/>
                <w:szCs w:val="24"/>
              </w:rPr>
              <w:t>普通　・　当座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53A" w:rsidRDefault="005A453A">
            <w:pPr>
              <w:adjustRightInd w:val="0"/>
              <w:jc w:val="center"/>
              <w:rPr>
                <w:szCs w:val="24"/>
              </w:rPr>
            </w:pPr>
            <w:r w:rsidRPr="005A453A">
              <w:rPr>
                <w:rFonts w:hint="eastAsia"/>
                <w:szCs w:val="24"/>
              </w:rPr>
              <w:t>口座</w:t>
            </w:r>
          </w:p>
          <w:p w:rsidR="005A453A" w:rsidRPr="005A453A" w:rsidRDefault="005A453A">
            <w:pPr>
              <w:adjustRightInd w:val="0"/>
              <w:jc w:val="center"/>
              <w:rPr>
                <w:szCs w:val="24"/>
              </w:rPr>
            </w:pPr>
            <w:r w:rsidRPr="005A453A">
              <w:rPr>
                <w:rFonts w:hint="eastAsia"/>
                <w:szCs w:val="24"/>
              </w:rPr>
              <w:t>番号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453A" w:rsidRPr="00AD3FE1" w:rsidRDefault="005A453A" w:rsidP="006A0EE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453A" w:rsidRPr="00AD3FE1" w:rsidRDefault="005A453A" w:rsidP="006A0EE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453A" w:rsidRPr="00AD3FE1" w:rsidRDefault="005A453A" w:rsidP="006A0EE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453A" w:rsidRPr="00AD3FE1" w:rsidRDefault="005A453A" w:rsidP="006A0EE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453A" w:rsidRPr="00AD3FE1" w:rsidRDefault="005A453A" w:rsidP="006A0EE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A453A" w:rsidRPr="00AD3FE1" w:rsidRDefault="005A453A" w:rsidP="006A0EE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A" w:rsidRPr="00AD3FE1" w:rsidRDefault="005A453A" w:rsidP="006A0EED">
            <w:pPr>
              <w:adjustRightInd w:val="0"/>
              <w:rPr>
                <w:sz w:val="24"/>
                <w:szCs w:val="24"/>
              </w:rPr>
            </w:pPr>
          </w:p>
        </w:tc>
      </w:tr>
      <w:tr w:rsidR="00AD3FE1" w:rsidRPr="00AD3FE1" w:rsidTr="007920A7">
        <w:trPr>
          <w:cantSplit/>
          <w:trHeight w:val="70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FE1" w:rsidRPr="00AD3FE1" w:rsidRDefault="00AD3FE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D3FE1" w:rsidRPr="005A453A" w:rsidRDefault="00AD3FE1">
            <w:pPr>
              <w:adjustRightInd w:val="0"/>
              <w:jc w:val="center"/>
              <w:rPr>
                <w:szCs w:val="24"/>
              </w:rPr>
            </w:pPr>
            <w:r w:rsidRPr="005A453A">
              <w:rPr>
                <w:rFonts w:hint="eastAsia"/>
                <w:spacing w:val="105"/>
                <w:szCs w:val="24"/>
              </w:rPr>
              <w:t>フリガ</w:t>
            </w:r>
            <w:r w:rsidRPr="005A453A">
              <w:rPr>
                <w:rFonts w:hint="eastAsia"/>
                <w:szCs w:val="24"/>
              </w:rPr>
              <w:t>ナ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3FE1" w:rsidRPr="00AD3FE1" w:rsidRDefault="00AD3FE1">
            <w:pPr>
              <w:adjustRightInd w:val="0"/>
              <w:rPr>
                <w:sz w:val="24"/>
                <w:szCs w:val="24"/>
              </w:rPr>
            </w:pPr>
            <w:r w:rsidRPr="00AD3F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D3FE1" w:rsidRPr="00AD3FE1" w:rsidTr="007920A7">
        <w:trPr>
          <w:cantSplit/>
          <w:trHeight w:val="709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FE1" w:rsidRPr="00AD3FE1" w:rsidRDefault="00AD3FE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3FE1" w:rsidRPr="005A453A" w:rsidRDefault="00AD3FE1">
            <w:pPr>
              <w:adjustRightInd w:val="0"/>
              <w:jc w:val="center"/>
              <w:rPr>
                <w:szCs w:val="24"/>
              </w:rPr>
            </w:pPr>
            <w:r w:rsidRPr="005A453A">
              <w:rPr>
                <w:rFonts w:hint="eastAsia"/>
                <w:spacing w:val="105"/>
                <w:szCs w:val="24"/>
              </w:rPr>
              <w:t>口座名</w:t>
            </w:r>
            <w:r w:rsidRPr="005A453A">
              <w:rPr>
                <w:rFonts w:hint="eastAsia"/>
                <w:szCs w:val="24"/>
              </w:rPr>
              <w:t>義</w:t>
            </w:r>
          </w:p>
        </w:tc>
        <w:tc>
          <w:tcPr>
            <w:tcW w:w="637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E1" w:rsidRPr="00AD3FE1" w:rsidRDefault="00AD3FE1">
            <w:pPr>
              <w:adjustRightInd w:val="0"/>
              <w:rPr>
                <w:sz w:val="24"/>
                <w:szCs w:val="24"/>
              </w:rPr>
            </w:pPr>
            <w:r w:rsidRPr="00AD3F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46C8D" w:rsidRDefault="00F46C8D" w:rsidP="00F46C8D">
      <w:pPr>
        <w:adjustRightInd w:val="0"/>
        <w:spacing w:line="280" w:lineRule="exact"/>
        <w:rPr>
          <w:sz w:val="24"/>
          <w:szCs w:val="24"/>
        </w:rPr>
      </w:pPr>
    </w:p>
    <w:p w:rsidR="004233DA" w:rsidRPr="00F46C8D" w:rsidRDefault="00F46C8D" w:rsidP="00F46C8D">
      <w:pPr>
        <w:adjustRightInd w:val="0"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※添付書類：通帳の写し</w:t>
      </w:r>
    </w:p>
    <w:p w:rsidR="003E4A26" w:rsidRDefault="003E4A26" w:rsidP="00F46C8D">
      <w:pPr>
        <w:adjustRightInd w:val="0"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※鉛筆、フリクションインク等の消せるボールペンは使用しないでください。自著のものは原本を提出してください。</w:t>
      </w:r>
    </w:p>
    <w:p w:rsidR="003E4A26" w:rsidRPr="00AD3FE1" w:rsidRDefault="003E4A26">
      <w:pPr>
        <w:adjustRightInd w:val="0"/>
        <w:rPr>
          <w:sz w:val="24"/>
          <w:szCs w:val="24"/>
        </w:rPr>
      </w:pPr>
    </w:p>
    <w:sectPr w:rsidR="003E4A26" w:rsidRPr="00AD3FE1" w:rsidSect="001041BC">
      <w:headerReference w:type="default" r:id="rId7"/>
      <w:footerReference w:type="default" r:id="rId8"/>
      <w:endnotePr>
        <w:numStart w:val="0"/>
      </w:endnotePr>
      <w:type w:val="nextColumn"/>
      <w:pgSz w:w="11900" w:h="16832" w:code="9"/>
      <w:pgMar w:top="1247" w:right="1247" w:bottom="1247" w:left="1247" w:header="96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CFB" w:rsidRDefault="00E93CFB">
      <w:r>
        <w:separator/>
      </w:r>
    </w:p>
  </w:endnote>
  <w:endnote w:type="continuationSeparator" w:id="0">
    <w:p w:rsidR="00E93CFB" w:rsidRDefault="00E9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07" w:rsidRDefault="00AD3307" w:rsidP="00AD3307">
    <w:pPr>
      <w:pStyle w:val="a9"/>
      <w:ind w:firstLineChars="3700" w:firstLine="7770"/>
    </w:pPr>
    <w:r>
      <w:rPr>
        <w:rFonts w:hint="eastAsia"/>
      </w:rPr>
      <w:t>（生活環境課）</w:t>
    </w:r>
  </w:p>
  <w:p w:rsidR="00AD3307" w:rsidRDefault="00AD33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CFB" w:rsidRDefault="00E93CFB">
      <w:r>
        <w:separator/>
      </w:r>
    </w:p>
  </w:footnote>
  <w:footnote w:type="continuationSeparator" w:id="0">
    <w:p w:rsidR="00E93CFB" w:rsidRDefault="00E93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1BC" w:rsidRDefault="001041BC" w:rsidP="001041BC">
    <w:pPr>
      <w:adjustRightInd w:val="0"/>
    </w:pPr>
    <w:r>
      <w:rPr>
        <w:rFonts w:hint="eastAsia"/>
      </w:rPr>
      <w:t>別記様式第</w:t>
    </w:r>
    <w:r>
      <w:t>4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8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DA"/>
    <w:rsid w:val="00037182"/>
    <w:rsid w:val="00046EE8"/>
    <w:rsid w:val="001041BC"/>
    <w:rsid w:val="00150FA1"/>
    <w:rsid w:val="00314B5A"/>
    <w:rsid w:val="003A2C05"/>
    <w:rsid w:val="003E4A26"/>
    <w:rsid w:val="004233DA"/>
    <w:rsid w:val="005A453A"/>
    <w:rsid w:val="006A0EED"/>
    <w:rsid w:val="006A4D9A"/>
    <w:rsid w:val="007920A7"/>
    <w:rsid w:val="00840A64"/>
    <w:rsid w:val="0090329C"/>
    <w:rsid w:val="0098426D"/>
    <w:rsid w:val="00AD3307"/>
    <w:rsid w:val="00AD3FE1"/>
    <w:rsid w:val="00AF5090"/>
    <w:rsid w:val="00B37CB7"/>
    <w:rsid w:val="00CB064F"/>
    <w:rsid w:val="00CB617E"/>
    <w:rsid w:val="00E644A3"/>
    <w:rsid w:val="00E93CFB"/>
    <w:rsid w:val="00EE6187"/>
    <w:rsid w:val="00F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11AEEE-250B-4331-ABB8-A259B56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entury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entury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entury" w:cs="Times New Roman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rsid w:val="005A453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45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6C22-DA08-4B9A-B8D8-DAD44BD4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別記様式第4号(第8条関係)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別記様式第4号(第8条関係)</dc:title>
  <dc:subject/>
  <dc:creator>(株)ぎょうせい</dc:creator>
  <cp:keywords/>
  <dc:description/>
  <cp:lastModifiedBy>setup</cp:lastModifiedBy>
  <cp:revision>2</cp:revision>
  <cp:lastPrinted>2022-09-29T00:27:00Z</cp:lastPrinted>
  <dcterms:created xsi:type="dcterms:W3CDTF">2024-04-26T05:36:00Z</dcterms:created>
  <dcterms:modified xsi:type="dcterms:W3CDTF">2024-04-26T05:36:00Z</dcterms:modified>
</cp:coreProperties>
</file>