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8DFF" w14:textId="77777777" w:rsidR="00436AE9" w:rsidRPr="009E4594" w:rsidRDefault="00436AE9" w:rsidP="00AE42B4">
      <w:pPr>
        <w:pStyle w:val="11"/>
        <w:spacing w:line="276" w:lineRule="auto"/>
        <w:contextualSpacing/>
      </w:pPr>
      <w:bookmarkStart w:id="0" w:name="_Toc211932168"/>
      <w:r w:rsidRPr="009E4594">
        <w:t>資料２</w:t>
      </w:r>
      <w:r>
        <w:rPr>
          <w:rFonts w:hint="eastAsia"/>
        </w:rPr>
        <w:t xml:space="preserve">　</w:t>
      </w:r>
      <w:r w:rsidRPr="009E4594">
        <w:t>自治会規約（例）</w:t>
      </w:r>
      <w:bookmarkEnd w:id="0"/>
    </w:p>
    <w:p w14:paraId="2C6F27C2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○○○自治会規約</w:t>
      </w:r>
    </w:p>
    <w:p w14:paraId="3F551930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</w:p>
    <w:p w14:paraId="3EB42CDD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第１章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総則</w:t>
      </w:r>
    </w:p>
    <w:p w14:paraId="2129FFBE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（名称及び事務所）</w:t>
      </w:r>
    </w:p>
    <w:p w14:paraId="6182F70D" w14:textId="173B0F12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第１条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本会は、○○○自治会と称し、事務所を近江八幡市△△（字名）○○番○○号に置くこととする。</w:t>
      </w:r>
      <w:r w:rsidR="00583D7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※「事務所を会長宅に置く。」とすることもできます。</w:t>
      </w:r>
    </w:p>
    <w:p w14:paraId="784C8FA7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（区域）</w:t>
      </w:r>
    </w:p>
    <w:p w14:paraId="2C2FE305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第２条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本会の区域は、近江八幡市△△（字名）○○番○○号から○○番○○号までの区域とする。</w:t>
      </w:r>
    </w:p>
    <w:p w14:paraId="4424F947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（目的）</w:t>
      </w:r>
    </w:p>
    <w:p w14:paraId="597BF70D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第３条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本会は、会員相互の親睦及び福祉の増進を図り、地域課題の解決等に取り組み、また会員間及び会内外の諸団体との協力・協調をもって、安全安心で住みよい地域社会の形成に資することを目的とする。</w:t>
      </w:r>
    </w:p>
    <w:p w14:paraId="03C19AE6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（会員）</w:t>
      </w:r>
    </w:p>
    <w:p w14:paraId="35600F9F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第４条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本会の会員は、第２条に定める区域に住所を有する世帯をもって構成する。</w:t>
      </w:r>
    </w:p>
    <w:p w14:paraId="414404BA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２本会へ入会及び退会しようとする者は、会長に届け出るものとする。</w:t>
      </w:r>
    </w:p>
    <w:p w14:paraId="697635B9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３本会へ入会及び退会の届け出があったときは、正当な理由なくこれを拒んではならない。</w:t>
      </w:r>
    </w:p>
    <w:p w14:paraId="76F7F875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（事業）</w:t>
      </w:r>
    </w:p>
    <w:p w14:paraId="2203A32E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第５条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本会は、第３条の目的を達成するため、次の各号に掲げる事業を行う。</w:t>
      </w:r>
    </w:p>
    <w:p w14:paraId="0097ED2A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（１）回覧板の回付等区域内の住民相互の連絡</w:t>
      </w:r>
    </w:p>
    <w:p w14:paraId="5F720261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（２）美化・清掃等区域内の環境の整備に関すること</w:t>
      </w:r>
    </w:p>
    <w:p w14:paraId="33D21DD4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（３）防火・防災、防犯及び交通安全に関すること</w:t>
      </w:r>
    </w:p>
    <w:p w14:paraId="1ECF241C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（４）青少年の健全育成に関すること</w:t>
      </w:r>
    </w:p>
    <w:p w14:paraId="0BA914B3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（５）行事やイベント等区域内の住民交流に関すること</w:t>
      </w:r>
    </w:p>
    <w:p w14:paraId="708BD84A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（６）社会福祉及び健康増進を図ること</w:t>
      </w:r>
    </w:p>
    <w:p w14:paraId="3FF570BD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（７）関係機関及び各種団体との連携協力に関すること</w:t>
      </w:r>
    </w:p>
    <w:p w14:paraId="45F2E531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（８）その他、本会の目的を達成するために必要な事項</w:t>
      </w:r>
    </w:p>
    <w:p w14:paraId="124F5D2C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</w:p>
    <w:p w14:paraId="09B628B2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第２章役員</w:t>
      </w:r>
    </w:p>
    <w:p w14:paraId="2C43E19F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（役員の種別と選任）</w:t>
      </w:r>
    </w:p>
    <w:p w14:paraId="43336A00" w14:textId="77777777" w:rsidR="00436AE9" w:rsidRPr="009F7FB0" w:rsidRDefault="00436AE9" w:rsidP="00AE42B4">
      <w:pPr>
        <w:spacing w:line="276" w:lineRule="auto"/>
        <w:contextualSpacing/>
        <w:rPr>
          <w:rFonts w:ascii="BIZ UDPゴシック" w:eastAsia="BIZ UDPゴシック" w:hAnsi="BIZ UDPゴシック" w:cs="Times New Roman"/>
          <w:color w:val="002147"/>
          <w:sz w:val="22"/>
        </w:rPr>
      </w:pPr>
      <w:r w:rsidRPr="009F7FB0">
        <w:rPr>
          <w:rFonts w:ascii="BIZ UDPゴシック" w:eastAsia="BIZ UDPゴシック" w:hAnsi="BIZ UDPゴシック" w:cs="Times New Roman"/>
          <w:color w:val="002147"/>
          <w:sz w:val="22"/>
        </w:rPr>
        <w:t>第６条</w:t>
      </w:r>
      <w:r w:rsidRPr="009F7FB0">
        <w:rPr>
          <w:rFonts w:ascii="BIZ UDPゴシック" w:eastAsia="BIZ UDPゴシック" w:hAnsi="BIZ UDPゴシック" w:cs="Times New Roman" w:hint="eastAsia"/>
          <w:color w:val="002147"/>
          <w:sz w:val="22"/>
        </w:rPr>
        <w:t xml:space="preserve">　</w:t>
      </w:r>
      <w:r w:rsidRPr="009F7FB0">
        <w:rPr>
          <w:rFonts w:ascii="BIZ UDPゴシック" w:eastAsia="BIZ UDPゴシック" w:hAnsi="BIZ UDPゴシック" w:cs="Times New Roman"/>
          <w:color w:val="002147"/>
          <w:sz w:val="22"/>
        </w:rPr>
        <w:t>本会に次の役員を置く。役員は、総会において、会員の中から選任する。</w:t>
      </w:r>
    </w:p>
    <w:p w14:paraId="267668A7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（１）会長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人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本会を代表し、会務を総括する。</w:t>
      </w:r>
    </w:p>
    <w:p w14:paraId="2799A2AA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（２）副会長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人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会長を補佐し、会長に事故があるとき又は会長が欠けたときは、その職務を代行する。</w:t>
      </w:r>
    </w:p>
    <w:p w14:paraId="4C021EFC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（３）会計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人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金銭の出納及び財務を管理する。</w:t>
      </w:r>
    </w:p>
    <w:p w14:paraId="086B917A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４）会計監査１人本会の会計事務及び業務執行について監査を行い、毎年定期総会に報告する。会計事務及び業務執行について不正の事実を発見したときは、総会に報告することとし、報告のために必要があると認めるときは、臨時総会の開催を請求する。</w:t>
      </w:r>
    </w:p>
    <w:p w14:paraId="21B8A653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lastRenderedPageBreak/>
        <w:t>（５）班長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人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各班を代表して、会務に協力し、会員との連絡調整にあたる。</w:t>
      </w:r>
    </w:p>
    <w:p w14:paraId="43D1900D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（役員の任期）</w:t>
      </w:r>
    </w:p>
    <w:p w14:paraId="59900AA7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第７条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役員の任期は２年とする。ただし、再任を妨げない。</w:t>
      </w:r>
    </w:p>
    <w:p w14:paraId="05F590E6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２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補欠により選任された役員の任期は、前任者の残任期間とする。</w:t>
      </w:r>
    </w:p>
    <w:p w14:paraId="38C46E12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３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役員は、辞任又は任期満了の後においても、後任者が就任するまでは、その職務を行うものとする。</w:t>
      </w:r>
    </w:p>
    <w:p w14:paraId="62BF69F3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（役員の解任）</w:t>
      </w:r>
    </w:p>
    <w:p w14:paraId="64507F12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第８条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役員が、規約に違反したとき又は本会の名誉を傷つける行為をしたときは、総会の議決により解任することができる。</w:t>
      </w:r>
    </w:p>
    <w:p w14:paraId="7F27AFAD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</w:p>
    <w:p w14:paraId="308B6D65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第３章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会議</w:t>
      </w:r>
    </w:p>
    <w:p w14:paraId="6FF084BE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（会議の種類）</w:t>
      </w:r>
    </w:p>
    <w:p w14:paraId="7921710B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第９条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本会の会議は、総会及び役員会とする。総会は、本会の最高議決機関とし１世帯１名の会員をもって構成する。役員会は会計監査を除く第６条の役員をもって構成する。</w:t>
      </w:r>
    </w:p>
    <w:p w14:paraId="12FAB54D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（総会の開催）</w:t>
      </w:r>
    </w:p>
    <w:p w14:paraId="3709F9A7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第１０条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総会は会長が招集する。</w:t>
      </w:r>
    </w:p>
    <w:p w14:paraId="14BB5BBB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２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総会を招集するときは、会員に対し、会議の目的、内容、日時及び場所を示して、会議の１４日前までに通知しなければならない。</w:t>
      </w:r>
    </w:p>
    <w:p w14:paraId="72BAC329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３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通常総会は、年１回、毎年４月に開催する。</w:t>
      </w:r>
    </w:p>
    <w:p w14:paraId="01DDFEE0" w14:textId="77777777" w:rsidR="00436AE9" w:rsidRPr="009F7FB0" w:rsidRDefault="00436AE9" w:rsidP="00AE42B4">
      <w:pPr>
        <w:spacing w:line="276" w:lineRule="auto"/>
        <w:contextualSpacing/>
        <w:rPr>
          <w:rFonts w:ascii="BIZ UDPゴシック" w:eastAsia="BIZ UDPゴシック" w:hAnsi="BIZ UDPゴシック" w:cs="Times New Roman"/>
          <w:color w:val="002147"/>
          <w:sz w:val="22"/>
        </w:rPr>
      </w:pPr>
      <w:r w:rsidRPr="009F7FB0">
        <w:rPr>
          <w:rFonts w:ascii="BIZ UDPゴシック" w:eastAsia="BIZ UDPゴシック" w:hAnsi="BIZ UDPゴシック" w:cs="Times New Roman"/>
          <w:color w:val="002147"/>
          <w:sz w:val="22"/>
        </w:rPr>
        <w:t>４</w:t>
      </w:r>
      <w:r w:rsidRPr="009F7FB0">
        <w:rPr>
          <w:rFonts w:ascii="BIZ UDPゴシック" w:eastAsia="BIZ UDPゴシック" w:hAnsi="BIZ UDPゴシック" w:cs="Times New Roman" w:hint="eastAsia"/>
          <w:color w:val="002147"/>
          <w:sz w:val="22"/>
        </w:rPr>
        <w:t xml:space="preserve">　</w:t>
      </w:r>
      <w:r w:rsidRPr="009F7FB0">
        <w:rPr>
          <w:rFonts w:ascii="BIZ UDPゴシック" w:eastAsia="BIZ UDPゴシック" w:hAnsi="BIZ UDPゴシック" w:cs="Times New Roman"/>
          <w:color w:val="002147"/>
          <w:sz w:val="22"/>
        </w:rPr>
        <w:t>臨時総会は、会長が必要と認めたとき、全会員の２分の１以上から会議の目的たる事項を示して請求があったとき及び第６条第１項第４号の規定により監事から請求があったときに開催する。</w:t>
      </w:r>
    </w:p>
    <w:p w14:paraId="3C8777F8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（総会の審議事項）</w:t>
      </w:r>
    </w:p>
    <w:p w14:paraId="34123F76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第１１条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総会は、次に掲げる事項を審議議決する。</w:t>
      </w:r>
    </w:p>
    <w:p w14:paraId="3B195E98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（１）事業計画及び事業報告に関する事項</w:t>
      </w:r>
    </w:p>
    <w:p w14:paraId="574EC70F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（２）予算案及び決算に関する事項</w:t>
      </w:r>
    </w:p>
    <w:p w14:paraId="04375C20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（３）役員の選任に関する事項</w:t>
      </w:r>
    </w:p>
    <w:p w14:paraId="5AD5EAA6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（４）規約に関する事項</w:t>
      </w:r>
    </w:p>
    <w:p w14:paraId="5B97D6E4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（５）その他会務上必要な事項</w:t>
      </w:r>
    </w:p>
    <w:p w14:paraId="6B1BDAF1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（総会の議長）</w:t>
      </w:r>
    </w:p>
    <w:p w14:paraId="26AB41E5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第１２条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総会の議長は、その総会において、出席した会員の中から選出する。</w:t>
      </w:r>
    </w:p>
    <w:p w14:paraId="130BA8DD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※「総会の議長は、会長とする。」とすることもできます。</w:t>
      </w:r>
    </w:p>
    <w:p w14:paraId="4159E261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（総会の書面表決等）</w:t>
      </w:r>
    </w:p>
    <w:p w14:paraId="304E70A4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第１３条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やむを得ない理由のために総会に出席できない会員は、あらかじめ通知された事項について書面をもって議決権を行使し、又は他の会員を代理人として表決を委任することができる。</w:t>
      </w:r>
    </w:p>
    <w:p w14:paraId="4C440F68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（総会の定足数）</w:t>
      </w:r>
    </w:p>
    <w:p w14:paraId="6A0FDBBA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第１４条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総会は、全会員の２分の１以上の出席がなければ開催することができない。ただし、前条に規定する書面表決等を行った会員は、出席者とみなすものとする。</w:t>
      </w:r>
    </w:p>
    <w:p w14:paraId="7D6D4B54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（総会の議決）</w:t>
      </w:r>
    </w:p>
    <w:p w14:paraId="64EFD0C5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lastRenderedPageBreak/>
        <w:t>第１５条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総会の議事は、出席した会員の過半数をもって決し、可否同数のときは、議長の決するところとする。</w:t>
      </w:r>
    </w:p>
    <w:p w14:paraId="5F290E20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（総会の議事録）</w:t>
      </w:r>
    </w:p>
    <w:p w14:paraId="450FC56E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第１６条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総会の議事については、次の事項を記載した議事録を作成しなければならない。</w:t>
      </w:r>
    </w:p>
    <w:p w14:paraId="0915E4B5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（１）日時及び場所</w:t>
      </w:r>
    </w:p>
    <w:p w14:paraId="27F39BC4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（２）会員の現在数及び出席者数（書面表決等を行った者を含む。）</w:t>
      </w:r>
    </w:p>
    <w:p w14:paraId="47AB87E4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（３）開催目的、審議事項及び議決事項</w:t>
      </w:r>
    </w:p>
    <w:p w14:paraId="1A891FEE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（４）議事の経過の概要及びその結果</w:t>
      </w:r>
    </w:p>
    <w:p w14:paraId="199AA8BB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（５）議事録署名人の選任に関する事項</w:t>
      </w:r>
    </w:p>
    <w:p w14:paraId="5D47DB68" w14:textId="77777777" w:rsidR="00436AE9" w:rsidRPr="009F7FB0" w:rsidRDefault="00436AE9" w:rsidP="00AE42B4">
      <w:pPr>
        <w:spacing w:line="276" w:lineRule="auto"/>
        <w:contextualSpacing/>
        <w:rPr>
          <w:rFonts w:ascii="BIZ UDPゴシック" w:eastAsia="BIZ UDPゴシック" w:hAnsi="BIZ UDPゴシック" w:cs="Times New Roman"/>
          <w:color w:val="002147"/>
          <w:sz w:val="22"/>
        </w:rPr>
      </w:pPr>
      <w:r w:rsidRPr="009F7FB0">
        <w:rPr>
          <w:rFonts w:ascii="BIZ UDPゴシック" w:eastAsia="BIZ UDPゴシック" w:hAnsi="BIZ UDPゴシック" w:cs="Times New Roman"/>
          <w:color w:val="002147"/>
          <w:sz w:val="22"/>
        </w:rPr>
        <w:t>２</w:t>
      </w:r>
      <w:r w:rsidRPr="009F7FB0">
        <w:rPr>
          <w:rFonts w:ascii="BIZ UDPゴシック" w:eastAsia="BIZ UDPゴシック" w:hAnsi="BIZ UDPゴシック" w:cs="Times New Roman" w:hint="eastAsia"/>
          <w:color w:val="002147"/>
          <w:sz w:val="22"/>
        </w:rPr>
        <w:t xml:space="preserve">　</w:t>
      </w:r>
      <w:r w:rsidRPr="009F7FB0">
        <w:rPr>
          <w:rFonts w:ascii="BIZ UDPゴシック" w:eastAsia="BIZ UDPゴシック" w:hAnsi="BIZ UDPゴシック" w:cs="Times New Roman"/>
          <w:color w:val="002147"/>
          <w:sz w:val="22"/>
        </w:rPr>
        <w:t>議事録には、議長及びその会議において選任された議事録署名人２人以上が署名押印しなければならない。</w:t>
      </w:r>
    </w:p>
    <w:p w14:paraId="28B91DF1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（役員会の開催）</w:t>
      </w:r>
    </w:p>
    <w:p w14:paraId="60BE7560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第１７条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役員会は、会長が必要と認めるとき招集し、会長が議長となる。</w:t>
      </w:r>
    </w:p>
    <w:p w14:paraId="05A9C104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（役員会の審議事項）</w:t>
      </w:r>
    </w:p>
    <w:p w14:paraId="5C5E6176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第１８条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役員会は、次に掲げる事項を審議議決する。</w:t>
      </w:r>
    </w:p>
    <w:p w14:paraId="2BCDCFC0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（１）総会に付議すべき事項</w:t>
      </w:r>
    </w:p>
    <w:p w14:paraId="11A7B119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（２）総会において議決された事項の執行に関する事項</w:t>
      </w:r>
    </w:p>
    <w:p w14:paraId="6941D655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（３）総会の議決を要しない会務の執行に関する事項</w:t>
      </w:r>
    </w:p>
    <w:p w14:paraId="1DC87B4F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（４）その他本会の運営上必要な事項</w:t>
      </w:r>
    </w:p>
    <w:p w14:paraId="2F2F45EA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（役員会の議決）</w:t>
      </w:r>
    </w:p>
    <w:p w14:paraId="4399EF09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第１９条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役員会の議事は、出席者の過半数をもって決し、可否同数のときは、議長の決するところとする。</w:t>
      </w:r>
    </w:p>
    <w:p w14:paraId="0373FB9F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</w:p>
    <w:p w14:paraId="1388C3F4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第４章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会計</w:t>
      </w:r>
    </w:p>
    <w:p w14:paraId="00D21C2B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（経費）</w:t>
      </w:r>
    </w:p>
    <w:p w14:paraId="178F5DC3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第２０条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本会の運営に要する経費は、会費、寄付金及びその他収入をもってあてる。</w:t>
      </w:r>
    </w:p>
    <w:p w14:paraId="720CC7E5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（会費）</w:t>
      </w:r>
    </w:p>
    <w:p w14:paraId="6F5DA186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第２１条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会員は、総会において別に定める会費を納入しなければならない。</w:t>
      </w:r>
    </w:p>
    <w:p w14:paraId="760A878A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（会計年度）</w:t>
      </w:r>
    </w:p>
    <w:p w14:paraId="0CFEAEB3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第２２条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本会の会計年度は、毎年４月１日に始まり、翌年３月３１日に終わる。</w:t>
      </w:r>
    </w:p>
    <w:p w14:paraId="2180BC5B" w14:textId="77777777" w:rsidR="00436AE9" w:rsidRDefault="00436AE9" w:rsidP="00AE42B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</w:p>
    <w:p w14:paraId="62C6B2CB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第５章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雑則</w:t>
      </w:r>
    </w:p>
    <w:p w14:paraId="7BC5F760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（規約の変更）</w:t>
      </w:r>
    </w:p>
    <w:p w14:paraId="74B011B6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第２３条</w:t>
      </w:r>
      <w:r w:rsidRPr="009F7FB0">
        <w:rPr>
          <w:rFonts w:ascii="BIZ UDPゴシック" w:eastAsia="BIZ UDPゴシック" w:hAnsi="BIZ UDPゴシック" w:cs="ＭＳ ゴシック" w:hint="eastAsia"/>
          <w:color w:val="002147"/>
          <w:kern w:val="0"/>
          <w:sz w:val="22"/>
        </w:rPr>
        <w:t xml:space="preserve">　</w:t>
      </w: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この規約は、総会において議決を得なければ、変更することはできない。</w:t>
      </w:r>
    </w:p>
    <w:p w14:paraId="21A46C6E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（委任）</w:t>
      </w:r>
    </w:p>
    <w:p w14:paraId="3BE06E6F" w14:textId="77777777" w:rsidR="00436AE9" w:rsidRPr="009F7FB0" w:rsidRDefault="00436AE9" w:rsidP="00AE42B4">
      <w:pPr>
        <w:spacing w:line="276" w:lineRule="auto"/>
        <w:contextualSpacing/>
        <w:rPr>
          <w:rFonts w:ascii="BIZ UDPゴシック" w:eastAsia="BIZ UDPゴシック" w:hAnsi="BIZ UDPゴシック" w:cs="Times New Roman"/>
          <w:color w:val="002147"/>
          <w:sz w:val="22"/>
        </w:rPr>
      </w:pPr>
      <w:r w:rsidRPr="009F7FB0">
        <w:rPr>
          <w:rFonts w:ascii="BIZ UDPゴシック" w:eastAsia="BIZ UDPゴシック" w:hAnsi="BIZ UDPゴシック" w:cs="Times New Roman"/>
          <w:color w:val="002147"/>
          <w:sz w:val="22"/>
        </w:rPr>
        <w:t>第２４条</w:t>
      </w:r>
      <w:r w:rsidRPr="009F7FB0">
        <w:rPr>
          <w:rFonts w:ascii="BIZ UDPゴシック" w:eastAsia="BIZ UDPゴシック" w:hAnsi="BIZ UDPゴシック" w:cs="Times New Roman" w:hint="eastAsia"/>
          <w:color w:val="002147"/>
          <w:sz w:val="22"/>
        </w:rPr>
        <w:t xml:space="preserve">　</w:t>
      </w:r>
      <w:r w:rsidRPr="009F7FB0">
        <w:rPr>
          <w:rFonts w:ascii="BIZ UDPゴシック" w:eastAsia="BIZ UDPゴシック" w:hAnsi="BIZ UDPゴシック" w:cs="Times New Roman"/>
          <w:color w:val="002147"/>
          <w:sz w:val="22"/>
        </w:rPr>
        <w:t>この規約に定めるもののほか必要な事項は、総会又は役員会の議決を経て、別に会長が定める。</w:t>
      </w:r>
    </w:p>
    <w:p w14:paraId="2BF97430" w14:textId="77777777" w:rsidR="00436AE9" w:rsidRPr="009F7FB0" w:rsidRDefault="00436AE9" w:rsidP="00AE42B4">
      <w:pPr>
        <w:spacing w:line="276" w:lineRule="auto"/>
        <w:contextualSpacing/>
        <w:rPr>
          <w:rFonts w:ascii="BIZ UDPゴシック" w:eastAsia="BIZ UDPゴシック" w:hAnsi="BIZ UDPゴシック" w:cs="Times New Roman"/>
          <w:color w:val="002147"/>
          <w:sz w:val="22"/>
        </w:rPr>
      </w:pPr>
    </w:p>
    <w:p w14:paraId="1BEB2371" w14:textId="77777777" w:rsidR="00436AE9" w:rsidRPr="009F7FB0" w:rsidRDefault="00436AE9" w:rsidP="00AE42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BIZ UDPゴシック" w:eastAsia="BIZ UDPゴシック" w:hAnsi="BIZ UDPゴシック" w:cs="ＭＳ ゴシック"/>
          <w:color w:val="002147"/>
          <w:kern w:val="0"/>
          <w:sz w:val="22"/>
        </w:rPr>
      </w:pPr>
      <w:r w:rsidRPr="009F7FB0">
        <w:rPr>
          <w:rFonts w:ascii="BIZ UDPゴシック" w:eastAsia="BIZ UDPゴシック" w:hAnsi="BIZ UDPゴシック" w:cs="ＭＳ ゴシック"/>
          <w:color w:val="002147"/>
          <w:kern w:val="0"/>
          <w:sz w:val="22"/>
        </w:rPr>
        <w:t>附則</w:t>
      </w:r>
    </w:p>
    <w:p w14:paraId="482640BD" w14:textId="28768C83" w:rsidR="00D8206F" w:rsidRDefault="00436AE9" w:rsidP="00AE42B4">
      <w:pPr>
        <w:spacing w:line="276" w:lineRule="auto"/>
      </w:pPr>
      <w:r w:rsidRPr="009F7FB0">
        <w:rPr>
          <w:rFonts w:ascii="BIZ UDPゴシック" w:eastAsia="BIZ UDPゴシック" w:hAnsi="BIZ UDPゴシック" w:cs="Times New Roman"/>
          <w:color w:val="002147"/>
          <w:sz w:val="22"/>
        </w:rPr>
        <w:t>１</w:t>
      </w:r>
      <w:r w:rsidRPr="009F7FB0">
        <w:rPr>
          <w:rFonts w:ascii="BIZ UDPゴシック" w:eastAsia="BIZ UDPゴシック" w:hAnsi="BIZ UDPゴシック" w:cs="Times New Roman" w:hint="eastAsia"/>
          <w:color w:val="002147"/>
          <w:sz w:val="22"/>
        </w:rPr>
        <w:t xml:space="preserve">　</w:t>
      </w:r>
      <w:r w:rsidRPr="009F7FB0">
        <w:rPr>
          <w:rFonts w:ascii="BIZ UDPゴシック" w:eastAsia="BIZ UDPゴシック" w:hAnsi="BIZ UDPゴシック" w:cs="Times New Roman"/>
          <w:color w:val="002147"/>
          <w:sz w:val="22"/>
        </w:rPr>
        <w:t>この規約は、</w:t>
      </w:r>
      <w:r w:rsidRPr="009F7FB0">
        <w:rPr>
          <w:rFonts w:ascii="BIZ UDPゴシック" w:eastAsia="BIZ UDPゴシック" w:hAnsi="BIZ UDPゴシック" w:cs="Times New Roman" w:hint="eastAsia"/>
          <w:color w:val="002147"/>
          <w:sz w:val="22"/>
        </w:rPr>
        <w:t>令和</w:t>
      </w:r>
      <w:r w:rsidRPr="009F7FB0">
        <w:rPr>
          <w:rFonts w:ascii="BIZ UDPゴシック" w:eastAsia="BIZ UDPゴシック" w:hAnsi="BIZ UDPゴシック" w:cs="Times New Roman"/>
          <w:color w:val="002147"/>
          <w:sz w:val="22"/>
        </w:rPr>
        <w:t>○年○月○日から施行する。</w:t>
      </w:r>
    </w:p>
    <w:sectPr w:rsidR="00D8206F" w:rsidSect="00BA485C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E9"/>
    <w:rsid w:val="0022464C"/>
    <w:rsid w:val="00436AE9"/>
    <w:rsid w:val="00583D70"/>
    <w:rsid w:val="006605A5"/>
    <w:rsid w:val="00AE42B4"/>
    <w:rsid w:val="00AE7638"/>
    <w:rsid w:val="00BA485C"/>
    <w:rsid w:val="00C56F74"/>
    <w:rsid w:val="00D8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DF08A"/>
  <w15:chartTrackingRefBased/>
  <w15:docId w15:val="{560470E8-7849-4A20-834B-6DA68A42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AE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6AE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AE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AE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AE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AE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AE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AE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AE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AE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6A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6A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6A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6A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6A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6A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6A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6A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6A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6A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6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AE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6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AE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6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AE9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36A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6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6A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6AE9"/>
    <w:rPr>
      <w:b/>
      <w:bCs/>
      <w:smallCaps/>
      <w:color w:val="0F4761" w:themeColor="accent1" w:themeShade="BF"/>
      <w:spacing w:val="5"/>
    </w:rPr>
  </w:style>
  <w:style w:type="paragraph" w:customStyle="1" w:styleId="11">
    <w:name w:val="スタイル1"/>
    <w:basedOn w:val="1"/>
    <w:qFormat/>
    <w:rsid w:val="00436AE9"/>
    <w:pPr>
      <w:keepLines w:val="0"/>
      <w:spacing w:before="0" w:after="0" w:line="240" w:lineRule="auto"/>
      <w:jc w:val="both"/>
    </w:pPr>
    <w:rPr>
      <w:rFonts w:ascii="BIZ UDPゴシック" w:eastAsia="BIZ UDPゴシック" w:hAnsi="BIZ UDPゴシック" w:cs="ＭＳ ゴシック"/>
      <w:color w:val="002147"/>
      <w:kern w:val="0"/>
      <w:sz w:val="24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　ともか</dc:creator>
  <cp:keywords/>
  <dc:description/>
  <cp:lastModifiedBy>竹村　ともか</cp:lastModifiedBy>
  <cp:revision>3</cp:revision>
  <dcterms:created xsi:type="dcterms:W3CDTF">2025-11-06T01:55:00Z</dcterms:created>
  <dcterms:modified xsi:type="dcterms:W3CDTF">2025-11-14T02:58:00Z</dcterms:modified>
</cp:coreProperties>
</file>